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629"/>
      </w:tblGrid>
      <w:tr w:rsidR="00211480" w14:paraId="5A90DD7E" w14:textId="77777777" w:rsidTr="00D41351">
        <w:tc>
          <w:tcPr>
            <w:tcW w:w="9629" w:type="dxa"/>
          </w:tcPr>
          <w:tbl>
            <w:tblPr>
              <w:tblStyle w:val="TabloKlavuzu"/>
              <w:tblpPr w:leftFromText="141" w:rightFromText="141" w:horzAnchor="margin" w:tblpY="40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5610"/>
              <w:gridCol w:w="2046"/>
            </w:tblGrid>
            <w:tr w:rsidR="00211480" w:rsidRPr="001C1324" w14:paraId="6E940FA5" w14:textId="77777777" w:rsidTr="00B56232">
              <w:trPr>
                <w:trHeight w:val="70"/>
              </w:trPr>
              <w:tc>
                <w:tcPr>
                  <w:tcW w:w="1787" w:type="dxa"/>
                  <w:vMerge w:val="restart"/>
                  <w:tcBorders>
                    <w:right w:val="nil"/>
                  </w:tcBorders>
                </w:tcPr>
                <w:p w14:paraId="44F78459" w14:textId="77777777" w:rsidR="00211480" w:rsidRPr="001C1324" w:rsidRDefault="00211480" w:rsidP="00D41351">
                  <w:pPr>
                    <w:pStyle w:val="IJCI-journal-logo"/>
                    <w:spacing w:line="256" w:lineRule="auto"/>
                    <w:jc w:val="center"/>
                    <w:rPr>
                      <w:rFonts w:ascii="Century Schoolbook" w:hAnsi="Century Schoolbook"/>
                      <w:color w:val="2F5496"/>
                      <w:spacing w:val="20"/>
                      <w:sz w:val="44"/>
                    </w:rPr>
                  </w:pPr>
                  <w:r w:rsidRPr="001C1324">
                    <w:rPr>
                      <w:rFonts w:ascii="Century Schoolbook" w:hAnsi="Century Schoolbook"/>
                      <w:color w:val="2F5496"/>
                      <w:spacing w:val="20"/>
                      <w:sz w:val="44"/>
                    </w:rPr>
                    <w:t>IJSTS</w:t>
                  </w:r>
                </w:p>
                <w:p w14:paraId="669D23DF" w14:textId="77777777" w:rsidR="00211480" w:rsidRPr="00B56232" w:rsidRDefault="00211480" w:rsidP="00D41351">
                  <w:pPr>
                    <w:pStyle w:val="IJCI-journal-logo"/>
                    <w:spacing w:line="256" w:lineRule="auto"/>
                    <w:jc w:val="center"/>
                    <w:rPr>
                      <w:rFonts w:ascii="Century Schoolbook" w:hAnsi="Century Schoolbook"/>
                      <w:color w:val="2F5496"/>
                      <w:spacing w:val="20"/>
                      <w:sz w:val="18"/>
                      <w:szCs w:val="18"/>
                    </w:rPr>
                  </w:pPr>
                  <w:r w:rsidRPr="00B56232">
                    <w:rPr>
                      <w:rFonts w:ascii="Calibri" w:hAnsi="Calibri"/>
                      <w:color w:val="2F5496"/>
                      <w:sz w:val="18"/>
                      <w:szCs w:val="18"/>
                    </w:rPr>
                    <w:t>International Journal of Sport, Technology and Science</w:t>
                  </w:r>
                </w:p>
              </w:tc>
              <w:tc>
                <w:tcPr>
                  <w:tcW w:w="6718" w:type="dxa"/>
                  <w:tcBorders>
                    <w:top w:val="single" w:sz="4" w:space="0" w:color="auto"/>
                    <w:left w:val="nil"/>
                    <w:bottom w:val="nil"/>
                    <w:right w:val="nil"/>
                  </w:tcBorders>
                </w:tcPr>
                <w:p w14:paraId="3575FE2D" w14:textId="77777777" w:rsidR="00211480" w:rsidRPr="001C1324" w:rsidRDefault="00211480" w:rsidP="00D41351">
                  <w:pPr>
                    <w:jc w:val="center"/>
                    <w:rPr>
                      <w:rFonts w:ascii="Cambria" w:hAnsi="Cambria"/>
                      <w:sz w:val="14"/>
                      <w:szCs w:val="14"/>
                    </w:rPr>
                  </w:pPr>
                </w:p>
              </w:tc>
              <w:tc>
                <w:tcPr>
                  <w:tcW w:w="908" w:type="dxa"/>
                  <w:vMerge w:val="restart"/>
                  <w:tcBorders>
                    <w:left w:val="nil"/>
                  </w:tcBorders>
                </w:tcPr>
                <w:p w14:paraId="0AA4C7DD" w14:textId="77777777" w:rsidR="00211480" w:rsidRPr="001C1324" w:rsidRDefault="00211480" w:rsidP="00D41351">
                  <w:pPr>
                    <w:rPr>
                      <w:rFonts w:ascii="Cambria" w:hAnsi="Cambria"/>
                    </w:rPr>
                  </w:pPr>
                  <w:r w:rsidRPr="001C1324">
                    <w:rPr>
                      <w:noProof/>
                      <w:lang w:val="tr-TR" w:eastAsia="tr-TR"/>
                    </w:rPr>
                    <w:drawing>
                      <wp:inline distT="0" distB="0" distL="0" distR="0" wp14:anchorId="028E0238" wp14:editId="3470AB15">
                        <wp:extent cx="1162050" cy="1066800"/>
                        <wp:effectExtent l="0" t="0" r="0" b="0"/>
                        <wp:docPr id="1" name="Resim 1" descr="https://s.yimg.com/ny/api/res/1.2/NCO2a1f7esn3RNU_rh0eUQ--/YXBwaWQ9aGlnaGxhbmRlcjt3PTk2MDtoPTU0MDtjZj13ZWJw/https:/media.zenfs.com/en/Benzinga/6d60f1c0c81f4359eb1bc44f534ca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ny/api/res/1.2/NCO2a1f7esn3RNU_rh0eUQ--/YXBwaWQ9aGlnaGxhbmRlcjt3PTk2MDtoPTU0MDtjZj13ZWJw/https:/media.zenfs.com/en/Benzinga/6d60f1c0c81f4359eb1bc44f534ca7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tc>
            </w:tr>
            <w:tr w:rsidR="00211480" w:rsidRPr="001C1324" w14:paraId="3625C3C4" w14:textId="77777777" w:rsidTr="00D41351">
              <w:trPr>
                <w:trHeight w:val="673"/>
              </w:trPr>
              <w:tc>
                <w:tcPr>
                  <w:tcW w:w="1787" w:type="dxa"/>
                  <w:vMerge/>
                  <w:tcBorders>
                    <w:right w:val="nil"/>
                  </w:tcBorders>
                </w:tcPr>
                <w:p w14:paraId="41292D25" w14:textId="77777777" w:rsidR="00211480" w:rsidRPr="001C1324" w:rsidRDefault="00211480" w:rsidP="00D41351">
                  <w:pPr>
                    <w:jc w:val="center"/>
                    <w:rPr>
                      <w:rFonts w:ascii="Cambria" w:hAnsi="Cambria"/>
                    </w:rPr>
                  </w:pPr>
                </w:p>
              </w:tc>
              <w:tc>
                <w:tcPr>
                  <w:tcW w:w="6718" w:type="dxa"/>
                  <w:tcBorders>
                    <w:top w:val="nil"/>
                    <w:left w:val="nil"/>
                    <w:bottom w:val="nil"/>
                    <w:right w:val="nil"/>
                  </w:tcBorders>
                  <w:shd w:val="clear" w:color="auto" w:fill="E7E6E6" w:themeFill="background2"/>
                </w:tcPr>
                <w:p w14:paraId="63B5B630" w14:textId="77777777" w:rsidR="00211480" w:rsidRDefault="00211480" w:rsidP="00D41351">
                  <w:pPr>
                    <w:spacing w:before="120" w:after="120"/>
                    <w:jc w:val="center"/>
                    <w:rPr>
                      <w:rFonts w:ascii="Cambria" w:hAnsi="Cambria"/>
                      <w:b/>
                    </w:rPr>
                  </w:pPr>
                  <w:r w:rsidRPr="001C1324">
                    <w:rPr>
                      <w:rFonts w:ascii="Cambria" w:hAnsi="Cambria"/>
                      <w:b/>
                    </w:rPr>
                    <w:t>International Journal of Sports, Technology and Science</w:t>
                  </w:r>
                </w:p>
                <w:p w14:paraId="4D1B2FCB" w14:textId="77777777" w:rsidR="00211480" w:rsidRDefault="00AD510A" w:rsidP="00D41351">
                  <w:pPr>
                    <w:spacing w:before="120" w:after="120"/>
                    <w:jc w:val="center"/>
                  </w:pPr>
                  <w:hyperlink r:id="rId8" w:history="1">
                    <w:r w:rsidR="00211480" w:rsidRPr="00680616">
                      <w:rPr>
                        <w:rStyle w:val="Kpr"/>
                      </w:rPr>
                      <w:t>https://www.globsportsjournal.com/</w:t>
                    </w:r>
                  </w:hyperlink>
                </w:p>
                <w:p w14:paraId="16885D1C" w14:textId="54B68D65" w:rsidR="00B56232" w:rsidRPr="001C1324" w:rsidRDefault="00211480" w:rsidP="00B56232">
                  <w:pPr>
                    <w:spacing w:before="120" w:after="120"/>
                    <w:jc w:val="center"/>
                    <w:rPr>
                      <w:rFonts w:ascii="Cambria" w:hAnsi="Cambria"/>
                      <w:b/>
                      <w:bCs/>
                      <w:sz w:val="16"/>
                      <w:szCs w:val="16"/>
                    </w:rPr>
                  </w:pPr>
                  <w:r w:rsidRPr="001C1324">
                    <w:rPr>
                      <w:rFonts w:ascii="Cambria" w:hAnsi="Cambria"/>
                      <w:b/>
                      <w:bCs/>
                      <w:sz w:val="16"/>
                      <w:szCs w:val="16"/>
                      <w:highlight w:val="yellow"/>
                    </w:rPr>
                    <w:t>e-ISSN</w:t>
                  </w:r>
                </w:p>
              </w:tc>
              <w:tc>
                <w:tcPr>
                  <w:tcW w:w="908" w:type="dxa"/>
                  <w:vMerge/>
                  <w:tcBorders>
                    <w:left w:val="nil"/>
                  </w:tcBorders>
                </w:tcPr>
                <w:p w14:paraId="0868C3A2" w14:textId="77777777" w:rsidR="00211480" w:rsidRPr="001C1324" w:rsidRDefault="00211480" w:rsidP="00D41351">
                  <w:pPr>
                    <w:rPr>
                      <w:rFonts w:ascii="Cambria" w:hAnsi="Cambria"/>
                    </w:rPr>
                  </w:pPr>
                </w:p>
              </w:tc>
            </w:tr>
            <w:tr w:rsidR="00211480" w:rsidRPr="001C1324" w14:paraId="1134BA7E" w14:textId="77777777" w:rsidTr="00D41351">
              <w:trPr>
                <w:trHeight w:val="80"/>
              </w:trPr>
              <w:tc>
                <w:tcPr>
                  <w:tcW w:w="1787" w:type="dxa"/>
                  <w:vMerge/>
                  <w:tcBorders>
                    <w:right w:val="nil"/>
                  </w:tcBorders>
                </w:tcPr>
                <w:p w14:paraId="61D40C98" w14:textId="77777777" w:rsidR="00211480" w:rsidRPr="001C1324" w:rsidRDefault="00211480" w:rsidP="00D41351">
                  <w:pPr>
                    <w:rPr>
                      <w:rFonts w:ascii="Cambria" w:hAnsi="Cambria"/>
                    </w:rPr>
                  </w:pPr>
                </w:p>
              </w:tc>
              <w:tc>
                <w:tcPr>
                  <w:tcW w:w="6718" w:type="dxa"/>
                  <w:tcBorders>
                    <w:top w:val="nil"/>
                    <w:left w:val="nil"/>
                    <w:bottom w:val="single" w:sz="4" w:space="0" w:color="auto"/>
                    <w:right w:val="nil"/>
                  </w:tcBorders>
                </w:tcPr>
                <w:p w14:paraId="1EF40D9F" w14:textId="77777777" w:rsidR="00211480" w:rsidRPr="001C1324" w:rsidRDefault="00211480" w:rsidP="00D41351">
                  <w:pPr>
                    <w:rPr>
                      <w:rFonts w:ascii="Cambria" w:hAnsi="Cambria"/>
                      <w:sz w:val="14"/>
                      <w:szCs w:val="14"/>
                    </w:rPr>
                  </w:pPr>
                </w:p>
              </w:tc>
              <w:tc>
                <w:tcPr>
                  <w:tcW w:w="908" w:type="dxa"/>
                  <w:vMerge/>
                  <w:tcBorders>
                    <w:left w:val="nil"/>
                  </w:tcBorders>
                </w:tcPr>
                <w:p w14:paraId="13BB3D8B" w14:textId="77777777" w:rsidR="00211480" w:rsidRPr="001C1324" w:rsidRDefault="00211480" w:rsidP="00D41351">
                  <w:pPr>
                    <w:rPr>
                      <w:rFonts w:ascii="Cambria" w:hAnsi="Cambria"/>
                    </w:rPr>
                  </w:pPr>
                </w:p>
              </w:tc>
            </w:tr>
          </w:tbl>
          <w:p w14:paraId="2EE321B5" w14:textId="77777777" w:rsidR="00211480" w:rsidRDefault="00211480" w:rsidP="00D41351"/>
        </w:tc>
      </w:tr>
    </w:tbl>
    <w:p w14:paraId="244EF8D5" w14:textId="159998B4" w:rsidR="00137FFC" w:rsidRDefault="00137FFC" w:rsidP="006A72B8">
      <w:pPr>
        <w:spacing w:after="0" w:line="240" w:lineRule="auto"/>
        <w:rPr>
          <w:rFonts w:ascii="Cambria" w:hAnsi="Cambria"/>
          <w:sz w:val="16"/>
          <w:szCs w:val="16"/>
        </w:rPr>
      </w:pPr>
    </w:p>
    <w:p w14:paraId="0A29A3C8" w14:textId="77777777" w:rsidR="001C1324" w:rsidRDefault="001C1324" w:rsidP="001C1324">
      <w:pPr>
        <w:pStyle w:val="IJCI-Title"/>
        <w:spacing w:after="0"/>
      </w:pPr>
      <w:r w:rsidRPr="003756DD">
        <w:t>CLICK HERE, TY</w:t>
      </w:r>
      <w:r>
        <w:t>PE THE TITLE OF YOUR MANUSCRIPT</w:t>
      </w:r>
    </w:p>
    <w:p w14:paraId="7A7CF4BD" w14:textId="77777777" w:rsidR="001C1324" w:rsidRPr="008A1E58" w:rsidRDefault="001C1324" w:rsidP="001C1324">
      <w:pPr>
        <w:spacing w:before="120" w:after="120"/>
        <w:rPr>
          <w:rFonts w:ascii="Times New Roman" w:hAnsi="Times New Roman"/>
          <w:i/>
          <w:iCs/>
        </w:rPr>
      </w:pPr>
      <w:r w:rsidRPr="008A1E58">
        <w:rPr>
          <w:rFonts w:ascii="Times New Roman" w:hAnsi="Times New Roman"/>
          <w:i/>
          <w:iCs/>
          <w:highlight w:val="yellow"/>
        </w:rPr>
        <w:t>Indicate the type of your research here in italics (Research article, case stud</w:t>
      </w:r>
      <w:r>
        <w:rPr>
          <w:rFonts w:ascii="Times New Roman" w:hAnsi="Times New Roman"/>
          <w:i/>
          <w:iCs/>
          <w:highlight w:val="yellow"/>
        </w:rPr>
        <w:t>y or</w:t>
      </w:r>
      <w:r w:rsidRPr="008A1E58">
        <w:rPr>
          <w:rFonts w:ascii="Times New Roman" w:hAnsi="Times New Roman"/>
          <w:i/>
          <w:iCs/>
          <w:highlight w:val="yellow"/>
        </w:rPr>
        <w:t xml:space="preserve"> review study)</w:t>
      </w:r>
      <w:r>
        <w:rPr>
          <w:rFonts w:ascii="Times New Roman" w:hAnsi="Times New Roman"/>
          <w:i/>
          <w:iCs/>
        </w:rPr>
        <w:t xml:space="preserve"> </w:t>
      </w:r>
    </w:p>
    <w:p w14:paraId="26C5E2A2" w14:textId="77777777" w:rsidR="001C1324" w:rsidRPr="003756DD" w:rsidRDefault="001C1324" w:rsidP="001C1324">
      <w:pPr>
        <w:pStyle w:val="IJCI-Author"/>
        <w:rPr>
          <w:rFonts w:ascii="Times New Roman" w:hAnsi="Times New Roman"/>
          <w:sz w:val="24"/>
          <w:szCs w:val="24"/>
        </w:rPr>
      </w:pPr>
      <w:r w:rsidRPr="003756DD">
        <w:rPr>
          <w:rFonts w:ascii="Times New Roman" w:hAnsi="Times New Roman"/>
          <w:sz w:val="24"/>
          <w:szCs w:val="24"/>
        </w:rPr>
        <w:t xml:space="preserve">First Author </w:t>
      </w:r>
      <w:r w:rsidRPr="003756DD">
        <w:rPr>
          <w:rFonts w:ascii="Times New Roman" w:hAnsi="Times New Roman"/>
          <w:sz w:val="24"/>
          <w:szCs w:val="24"/>
          <w:vertAlign w:val="superscript"/>
        </w:rPr>
        <w:t>a</w:t>
      </w:r>
      <w:r w:rsidRPr="003756DD">
        <w:rPr>
          <w:rFonts w:ascii="Times New Roman" w:hAnsi="Times New Roman"/>
          <w:sz w:val="24"/>
          <w:szCs w:val="24"/>
        </w:rPr>
        <w:t xml:space="preserve"> </w:t>
      </w:r>
      <w:r w:rsidRPr="003756DD">
        <w:rPr>
          <w:rFonts w:ascii="Times New Roman" w:hAnsi="Times New Roman"/>
          <w:sz w:val="24"/>
          <w:szCs w:val="24"/>
        </w:rPr>
        <w:footnoteReference w:id="1"/>
      </w:r>
      <w:r w:rsidRPr="003756DD">
        <w:rPr>
          <w:rFonts w:ascii="Times New Roman" w:hAnsi="Times New Roman"/>
          <w:sz w:val="24"/>
          <w:szCs w:val="24"/>
        </w:rPr>
        <w:t xml:space="preserve">, Second Author </w:t>
      </w:r>
      <w:r w:rsidRPr="003756DD">
        <w:rPr>
          <w:rFonts w:ascii="Times New Roman" w:hAnsi="Times New Roman"/>
          <w:sz w:val="24"/>
          <w:szCs w:val="24"/>
          <w:vertAlign w:val="superscript"/>
        </w:rPr>
        <w:t>b</w:t>
      </w:r>
      <w:r w:rsidRPr="003756DD">
        <w:rPr>
          <w:rFonts w:ascii="Times New Roman" w:hAnsi="Times New Roman"/>
          <w:sz w:val="24"/>
          <w:szCs w:val="24"/>
        </w:rPr>
        <w:t xml:space="preserve">, Third Author </w:t>
      </w:r>
      <w:r w:rsidRPr="003756DD">
        <w:rPr>
          <w:rFonts w:ascii="Times New Roman" w:hAnsi="Times New Roman"/>
          <w:sz w:val="24"/>
          <w:szCs w:val="24"/>
          <w:vertAlign w:val="superscript"/>
        </w:rPr>
        <w:t>c</w:t>
      </w:r>
    </w:p>
    <w:p w14:paraId="109430F4" w14:textId="77777777" w:rsidR="001C1324" w:rsidRPr="003756DD" w:rsidRDefault="001C1324" w:rsidP="001C1324">
      <w:pPr>
        <w:pStyle w:val="IJCI-Affiliation"/>
        <w:rPr>
          <w:rFonts w:ascii="Times New Roman" w:hAnsi="Times New Roman"/>
          <w:sz w:val="20"/>
        </w:rPr>
      </w:pPr>
      <w:r w:rsidRPr="003756DD">
        <w:rPr>
          <w:rFonts w:ascii="Times New Roman" w:hAnsi="Times New Roman"/>
          <w:sz w:val="20"/>
          <w:vertAlign w:val="superscript"/>
        </w:rPr>
        <w:t>a</w:t>
      </w:r>
      <w:r w:rsidRPr="003756DD">
        <w:rPr>
          <w:rFonts w:ascii="Times New Roman" w:hAnsi="Times New Roman"/>
          <w:sz w:val="20"/>
        </w:rPr>
        <w:t xml:space="preserve"> First affiliation, Address, City and Postcode, Country</w:t>
      </w:r>
    </w:p>
    <w:p w14:paraId="2026BACA" w14:textId="77777777" w:rsidR="001C1324" w:rsidRPr="003756DD" w:rsidRDefault="001C1324" w:rsidP="001C1324">
      <w:pPr>
        <w:pStyle w:val="IJCI-Affiliation"/>
        <w:rPr>
          <w:rFonts w:ascii="Times New Roman" w:hAnsi="Times New Roman"/>
          <w:sz w:val="20"/>
        </w:rPr>
      </w:pPr>
      <w:r w:rsidRPr="003756DD">
        <w:rPr>
          <w:rFonts w:ascii="Times New Roman" w:hAnsi="Times New Roman"/>
          <w:sz w:val="20"/>
          <w:vertAlign w:val="superscript"/>
        </w:rPr>
        <w:t>b</w:t>
      </w:r>
      <w:r w:rsidRPr="003756DD">
        <w:rPr>
          <w:rFonts w:ascii="Times New Roman" w:hAnsi="Times New Roman"/>
          <w:sz w:val="20"/>
        </w:rPr>
        <w:t xml:space="preserve"> Second affiliation, Address, City and Postcode, Country</w:t>
      </w:r>
    </w:p>
    <w:p w14:paraId="08D88910" w14:textId="77777777" w:rsidR="001C1324" w:rsidRPr="003756DD" w:rsidRDefault="001C1324" w:rsidP="001C1324">
      <w:pPr>
        <w:pStyle w:val="IJCI-Affiliation"/>
        <w:rPr>
          <w:rFonts w:ascii="Times New Roman" w:hAnsi="Times New Roman"/>
          <w:sz w:val="20"/>
        </w:rPr>
      </w:pPr>
      <w:r>
        <w:rPr>
          <w:rFonts w:ascii="Times New Roman" w:hAnsi="Times New Roman"/>
          <w:sz w:val="20"/>
          <w:vertAlign w:val="superscript"/>
        </w:rPr>
        <w:t>c</w:t>
      </w:r>
      <w:r w:rsidRPr="003756DD">
        <w:rPr>
          <w:rFonts w:ascii="Times New Roman" w:hAnsi="Times New Roman"/>
          <w:sz w:val="20"/>
        </w:rPr>
        <w:t xml:space="preserve"> Third affiliation, Address, City and Postcode, Country</w:t>
      </w:r>
    </w:p>
    <w:p w14:paraId="760EEEB2" w14:textId="77777777" w:rsidR="001C1324" w:rsidRDefault="001C1324" w:rsidP="001C1324">
      <w:pPr>
        <w:tabs>
          <w:tab w:val="left" w:pos="2025"/>
        </w:tabs>
      </w:pPr>
    </w:p>
    <w:p w14:paraId="35E8123C" w14:textId="42E1B2E2" w:rsidR="001C1324" w:rsidRPr="000C4823" w:rsidRDefault="001C1324" w:rsidP="001C1324">
      <w:pPr>
        <w:tabs>
          <w:tab w:val="left" w:pos="2025"/>
        </w:tabs>
        <w:rPr>
          <w:color w:val="FF0000"/>
          <w:sz w:val="16"/>
          <w:szCs w:val="16"/>
        </w:rPr>
      </w:pPr>
      <w:r w:rsidRPr="000C4823">
        <w:rPr>
          <w:color w:val="FF0000"/>
          <w:sz w:val="16"/>
          <w:szCs w:val="16"/>
        </w:rPr>
        <w:t xml:space="preserve">Received: </w:t>
      </w:r>
      <w:r w:rsidRPr="000C4823">
        <w:rPr>
          <w:color w:val="FF0000"/>
          <w:sz w:val="16"/>
          <w:szCs w:val="16"/>
        </w:rPr>
        <w:tab/>
      </w:r>
      <w:r w:rsidR="00AC4162">
        <w:rPr>
          <w:color w:val="FF0000"/>
          <w:sz w:val="16"/>
          <w:szCs w:val="16"/>
        </w:rPr>
        <w:t xml:space="preserve">    </w:t>
      </w:r>
      <w:r w:rsidR="00AC4162">
        <w:rPr>
          <w:color w:val="FF0000"/>
          <w:sz w:val="16"/>
          <w:szCs w:val="16"/>
        </w:rPr>
        <w:tab/>
      </w:r>
      <w:r w:rsidRPr="000C4823">
        <w:rPr>
          <w:color w:val="FF0000"/>
          <w:sz w:val="16"/>
          <w:szCs w:val="16"/>
        </w:rPr>
        <w:tab/>
        <w:t xml:space="preserve">Revised version received: </w:t>
      </w:r>
      <w:r w:rsidRPr="000C4823">
        <w:rPr>
          <w:color w:val="FF0000"/>
          <w:sz w:val="16"/>
          <w:szCs w:val="16"/>
        </w:rPr>
        <w:tab/>
      </w:r>
      <w:r w:rsidR="00AC4162">
        <w:rPr>
          <w:color w:val="FF0000"/>
          <w:sz w:val="16"/>
          <w:szCs w:val="16"/>
        </w:rPr>
        <w:t xml:space="preserve">   </w:t>
      </w:r>
      <w:r w:rsidR="00AC4162">
        <w:rPr>
          <w:color w:val="FF0000"/>
          <w:sz w:val="16"/>
          <w:szCs w:val="16"/>
        </w:rPr>
        <w:tab/>
      </w:r>
      <w:r w:rsidR="00AC4162">
        <w:rPr>
          <w:color w:val="FF0000"/>
          <w:sz w:val="16"/>
          <w:szCs w:val="16"/>
        </w:rPr>
        <w:tab/>
      </w:r>
      <w:r w:rsidR="00AC4162">
        <w:rPr>
          <w:color w:val="FF0000"/>
          <w:sz w:val="16"/>
          <w:szCs w:val="16"/>
        </w:rPr>
        <w:tab/>
      </w:r>
      <w:r w:rsidRPr="000C4823">
        <w:rPr>
          <w:color w:val="FF0000"/>
          <w:sz w:val="16"/>
          <w:szCs w:val="16"/>
        </w:rPr>
        <w:tab/>
        <w:t>Accepted:</w:t>
      </w:r>
    </w:p>
    <w:p w14:paraId="23104D1C" w14:textId="77777777" w:rsidR="001C1324" w:rsidRPr="003756DD" w:rsidRDefault="001C1324" w:rsidP="001C1324">
      <w:pPr>
        <w:pStyle w:val="IJCI-Abstract-Head"/>
        <w:rPr>
          <w:rFonts w:ascii="Times New Roman" w:hAnsi="Times New Roman"/>
          <w:sz w:val="24"/>
          <w:szCs w:val="24"/>
        </w:rPr>
      </w:pPr>
      <w:r w:rsidRPr="003756DD">
        <w:rPr>
          <w:rFonts w:ascii="Times New Roman" w:hAnsi="Times New Roman"/>
          <w:sz w:val="24"/>
          <w:szCs w:val="24"/>
        </w:rPr>
        <w:t>Abstract</w:t>
      </w:r>
    </w:p>
    <w:p w14:paraId="436ADF52" w14:textId="13EA0773" w:rsidR="001C1324" w:rsidRPr="003756DD" w:rsidRDefault="001C1324" w:rsidP="001C1324">
      <w:pPr>
        <w:pStyle w:val="IJCI-Abstract-Text"/>
        <w:rPr>
          <w:rFonts w:ascii="Times New Roman" w:hAnsi="Times New Roman"/>
          <w:b/>
          <w:sz w:val="24"/>
          <w:szCs w:val="24"/>
        </w:rPr>
      </w:pPr>
      <w:r w:rsidRPr="003756DD">
        <w:rPr>
          <w:rFonts w:ascii="Times New Roman" w:hAnsi="Times New Roman"/>
          <w:sz w:val="24"/>
          <w:szCs w:val="24"/>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w:t>
      </w:r>
      <w:bookmarkStart w:id="0" w:name="_GoBack"/>
      <w:bookmarkEnd w:id="0"/>
      <w:r w:rsidRPr="003756DD">
        <w:rPr>
          <w:rFonts w:ascii="Times New Roman" w:hAnsi="Times New Roman"/>
          <w:sz w:val="24"/>
          <w:szCs w:val="24"/>
        </w:rPr>
        <w:t>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 A good abstract is accurate, non-evaluative, coherent and readable, and concise.</w:t>
      </w:r>
      <w:r w:rsidRPr="003756DD">
        <w:rPr>
          <w:rFonts w:ascii="Times New Roman" w:hAnsi="Times New Roman"/>
          <w:b/>
          <w:sz w:val="24"/>
          <w:szCs w:val="24"/>
        </w:rPr>
        <w:t xml:space="preserve"> </w:t>
      </w:r>
      <w:r w:rsidRPr="003756DD">
        <w:rPr>
          <w:rFonts w:ascii="Times New Roman" w:hAnsi="Times New Roman"/>
          <w:sz w:val="24"/>
          <w:szCs w:val="24"/>
        </w:rPr>
        <w:t>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 For more information about how to structure your abstract and manuscript, see APA’s (2010) publication manual</w:t>
      </w:r>
      <w:r w:rsidRPr="00B717B1">
        <w:rPr>
          <w:rFonts w:ascii="Times New Roman" w:hAnsi="Times New Roman"/>
          <w:sz w:val="24"/>
          <w:szCs w:val="24"/>
          <w:highlight w:val="yellow"/>
        </w:rPr>
        <w:t>.</w:t>
      </w:r>
      <w:r w:rsidRPr="00B717B1">
        <w:rPr>
          <w:rFonts w:ascii="Times New Roman" w:hAnsi="Times New Roman"/>
          <w:color w:val="000000" w:themeColor="text1"/>
          <w:sz w:val="24"/>
          <w:szCs w:val="24"/>
          <w:highlight w:val="yellow"/>
        </w:rPr>
        <w:t xml:space="preserve"> (</w:t>
      </w:r>
      <w:r w:rsidRPr="00B717B1">
        <w:rPr>
          <w:rFonts w:ascii="Times New Roman" w:hAnsi="Times New Roman"/>
          <w:b/>
          <w:color w:val="000000" w:themeColor="text1"/>
          <w:sz w:val="24"/>
          <w:szCs w:val="24"/>
          <w:highlight w:val="yellow"/>
        </w:rPr>
        <w:t xml:space="preserve">Use style: </w:t>
      </w:r>
      <w:r w:rsidR="00B717B1" w:rsidRPr="00B717B1">
        <w:rPr>
          <w:rFonts w:ascii="Times New Roman" w:hAnsi="Times New Roman"/>
          <w:b/>
          <w:color w:val="000000" w:themeColor="text1"/>
          <w:sz w:val="24"/>
          <w:szCs w:val="24"/>
          <w:highlight w:val="yellow"/>
        </w:rPr>
        <w:t>IJS</w:t>
      </w:r>
      <w:r w:rsidRPr="00B717B1">
        <w:rPr>
          <w:rFonts w:ascii="Times New Roman" w:hAnsi="Times New Roman"/>
          <w:b/>
          <w:color w:val="000000" w:themeColor="text1"/>
          <w:sz w:val="24"/>
          <w:szCs w:val="24"/>
          <w:highlight w:val="yellow"/>
        </w:rPr>
        <w:t>TS-Abstract-Text</w:t>
      </w:r>
      <w:r w:rsidRPr="00B717B1">
        <w:rPr>
          <w:rFonts w:ascii="Times New Roman" w:hAnsi="Times New Roman"/>
          <w:color w:val="000000" w:themeColor="text1"/>
          <w:sz w:val="24"/>
          <w:szCs w:val="24"/>
          <w:highlight w:val="yellow"/>
        </w:rPr>
        <w:t>)</w:t>
      </w:r>
    </w:p>
    <w:p w14:paraId="760636CF" w14:textId="77777777" w:rsidR="001C1324" w:rsidRPr="003756DD" w:rsidRDefault="001C1324" w:rsidP="001C1324">
      <w:pPr>
        <w:pStyle w:val="IJCI-Keywords"/>
        <w:rPr>
          <w:rFonts w:ascii="Times New Roman" w:hAnsi="Times New Roman"/>
          <w:sz w:val="24"/>
          <w:szCs w:val="24"/>
        </w:rPr>
      </w:pPr>
      <w:r w:rsidRPr="003756DD">
        <w:rPr>
          <w:rFonts w:ascii="Times New Roman" w:hAnsi="Times New Roman"/>
          <w:b/>
          <w:i/>
          <w:sz w:val="24"/>
          <w:szCs w:val="24"/>
        </w:rPr>
        <w:t>Keywords:</w:t>
      </w:r>
      <w:r w:rsidRPr="003756DD">
        <w:rPr>
          <w:rFonts w:ascii="Times New Roman" w:hAnsi="Times New Roman"/>
          <w:sz w:val="24"/>
          <w:szCs w:val="24"/>
        </w:rPr>
        <w:t xml:space="preserve"> First keyword; second keyword; third keyword; fourth keyword; fourth keyword</w:t>
      </w:r>
    </w:p>
    <w:p w14:paraId="6771A439" w14:textId="754A6F63" w:rsidR="001C1324" w:rsidRPr="003756DD" w:rsidRDefault="008A114A" w:rsidP="001C1324">
      <w:pPr>
        <w:pStyle w:val="IJCI-Abstract-Text"/>
        <w:spacing w:before="120" w:line="200" w:lineRule="atLeast"/>
        <w:rPr>
          <w:rFonts w:ascii="Times New Roman" w:hAnsi="Times New Roman"/>
          <w:szCs w:val="18"/>
        </w:rPr>
      </w:pPr>
      <w:r>
        <w:rPr>
          <w:rFonts w:ascii="Times New Roman" w:hAnsi="Times New Roman"/>
          <w:szCs w:val="18"/>
        </w:rPr>
        <w:t>© 2023 IJS</w:t>
      </w:r>
      <w:r w:rsidR="001C1324" w:rsidRPr="003756DD">
        <w:rPr>
          <w:rFonts w:ascii="Times New Roman" w:hAnsi="Times New Roman"/>
          <w:szCs w:val="18"/>
        </w:rPr>
        <w:t xml:space="preserve">TS &amp; the Authors. Published by </w:t>
      </w:r>
      <w:r w:rsidR="001C1324" w:rsidRPr="003756DD">
        <w:rPr>
          <w:rFonts w:ascii="Times New Roman" w:hAnsi="Times New Roman"/>
          <w:i/>
          <w:iCs/>
          <w:szCs w:val="18"/>
        </w:rPr>
        <w:t xml:space="preserve">International Journal of </w:t>
      </w:r>
      <w:r>
        <w:rPr>
          <w:rFonts w:ascii="Times New Roman" w:hAnsi="Times New Roman"/>
          <w:i/>
          <w:iCs/>
          <w:szCs w:val="18"/>
        </w:rPr>
        <w:t>Sports, Technology and Science (IJS</w:t>
      </w:r>
      <w:r w:rsidR="001C1324" w:rsidRPr="003756DD">
        <w:rPr>
          <w:rFonts w:ascii="Times New Roman" w:hAnsi="Times New Roman"/>
          <w:i/>
          <w:iCs/>
          <w:szCs w:val="18"/>
        </w:rPr>
        <w:t>TS</w:t>
      </w:r>
      <w:r w:rsidR="001C1324" w:rsidRPr="003756DD">
        <w:rPr>
          <w:rFonts w:ascii="Times New Roman" w:hAnsi="Times New Roman"/>
          <w:i/>
          <w:szCs w:val="18"/>
        </w:rPr>
        <w:t>)</w:t>
      </w:r>
      <w:r w:rsidR="001C1324" w:rsidRPr="003756DD">
        <w:rPr>
          <w:rFonts w:ascii="Times New Roman" w:hAnsi="Times New Roman"/>
          <w:szCs w:val="18"/>
        </w:rPr>
        <w:t>. This is an open-access article distributed under the terms and conditions of the Creative Commons Attribution license (CC BY-NC-ND) (</w:t>
      </w:r>
      <w:r w:rsidR="001C1324" w:rsidRPr="003756DD">
        <w:rPr>
          <w:rFonts w:ascii="Times New Roman" w:hAnsi="Times New Roman"/>
          <w:b/>
          <w:bCs/>
          <w:color w:val="4472C4"/>
          <w:szCs w:val="18"/>
        </w:rPr>
        <w:t>http://creativecommons.org/licenses/by-nc-nd/4.0/</w:t>
      </w:r>
      <w:r w:rsidR="001C1324" w:rsidRPr="003756DD">
        <w:rPr>
          <w:rFonts w:ascii="Times New Roman" w:hAnsi="Times New Roman"/>
          <w:szCs w:val="18"/>
        </w:rPr>
        <w:t>).</w:t>
      </w:r>
    </w:p>
    <w:p w14:paraId="0DB616D2" w14:textId="77777777" w:rsidR="001C1324" w:rsidRPr="003756DD" w:rsidRDefault="001C1324" w:rsidP="001C1324">
      <w:pPr>
        <w:rPr>
          <w:rFonts w:ascii="Times New Roman" w:hAnsi="Times New Roman"/>
          <w:sz w:val="18"/>
          <w:szCs w:val="18"/>
        </w:rPr>
      </w:pPr>
    </w:p>
    <w:p w14:paraId="1D963049" w14:textId="77777777" w:rsidR="001C1324" w:rsidRPr="003756DD" w:rsidRDefault="001C1324" w:rsidP="001C1324">
      <w:pPr>
        <w:pStyle w:val="IJCI-1stlevel-head"/>
        <w:rPr>
          <w:rFonts w:ascii="Times New Roman" w:hAnsi="Times New Roman"/>
          <w:szCs w:val="24"/>
        </w:rPr>
      </w:pPr>
      <w:r w:rsidRPr="003756DD">
        <w:rPr>
          <w:rFonts w:ascii="Times New Roman" w:hAnsi="Times New Roman"/>
          <w:szCs w:val="24"/>
        </w:rPr>
        <w:t>Introduction</w:t>
      </w:r>
    </w:p>
    <w:p w14:paraId="25C72AA0" w14:textId="77777777" w:rsidR="001C1324" w:rsidRPr="003756DD" w:rsidRDefault="001C1324" w:rsidP="001C1324">
      <w:pPr>
        <w:pStyle w:val="IJCI-2ndlevel-head"/>
        <w:rPr>
          <w:rFonts w:ascii="Times New Roman" w:hAnsi="Times New Roman"/>
          <w:sz w:val="24"/>
          <w:szCs w:val="24"/>
        </w:rPr>
      </w:pPr>
      <w:r w:rsidRPr="003756DD">
        <w:rPr>
          <w:rFonts w:ascii="Times New Roman" w:hAnsi="Times New Roman"/>
          <w:sz w:val="24"/>
          <w:szCs w:val="24"/>
        </w:rPr>
        <w:t>Introduce the problem</w:t>
      </w:r>
    </w:p>
    <w:p w14:paraId="64BB0840" w14:textId="141DD45A" w:rsidR="001C1324" w:rsidRPr="003756DD" w:rsidRDefault="001C1324" w:rsidP="001C1324">
      <w:pPr>
        <w:pStyle w:val="IJCI-body-text"/>
        <w:rPr>
          <w:rFonts w:ascii="Times New Roman" w:hAnsi="Times New Roman"/>
          <w:iCs/>
          <w:sz w:val="24"/>
          <w:szCs w:val="24"/>
        </w:rPr>
      </w:pPr>
      <w:r w:rsidRPr="003756DD">
        <w:rPr>
          <w:rFonts w:ascii="Times New Roman" w:hAnsi="Times New Roman"/>
          <w:sz w:val="24"/>
          <w:szCs w:val="24"/>
        </w:rPr>
        <w:t xml:space="preserve">The body of a manuscript opens with an introduction that presents the specific problem under study and describes the research strategy. Because the introduction is clearly identified by its position in </w:t>
      </w:r>
      <w:r w:rsidRPr="003756DD">
        <w:rPr>
          <w:rFonts w:ascii="Times New Roman" w:hAnsi="Times New Roman"/>
          <w:sz w:val="24"/>
          <w:szCs w:val="24"/>
        </w:rPr>
        <w:lastRenderedPageBreak/>
        <w:t>the manuscript, it does not carry a heading labeling it the introduction. Before writing the introduction, consider the following questions</w:t>
      </w:r>
      <w:r w:rsidRPr="003756DD">
        <w:rPr>
          <w:rFonts w:ascii="Times New Roman" w:hAnsi="Times New Roman"/>
          <w:iCs/>
          <w:sz w:val="24"/>
          <w:szCs w:val="24"/>
        </w:rPr>
        <w:t>:</w:t>
      </w:r>
      <w:r w:rsidRPr="003756DD">
        <w:rPr>
          <w:rFonts w:ascii="Times New Roman" w:hAnsi="Times New Roman"/>
          <w:sz w:val="24"/>
          <w:szCs w:val="24"/>
        </w:rPr>
        <w:t xml:space="preserve"> </w:t>
      </w:r>
      <w:r w:rsidRPr="00B717B1">
        <w:rPr>
          <w:rFonts w:ascii="Times New Roman" w:hAnsi="Times New Roman"/>
          <w:iCs/>
          <w:sz w:val="24"/>
          <w:szCs w:val="24"/>
          <w:highlight w:val="yellow"/>
        </w:rPr>
        <w:t>(</w:t>
      </w:r>
      <w:r w:rsidRPr="00B717B1">
        <w:rPr>
          <w:rStyle w:val="Gl"/>
          <w:rFonts w:ascii="Times New Roman" w:hAnsi="Times New Roman"/>
          <w:sz w:val="24"/>
          <w:szCs w:val="24"/>
          <w:highlight w:val="yellow"/>
        </w:rPr>
        <w:t xml:space="preserve">Use style: </w:t>
      </w:r>
      <w:r w:rsidR="00B717B1" w:rsidRPr="00B717B1">
        <w:rPr>
          <w:rStyle w:val="Gl"/>
          <w:rFonts w:ascii="Times New Roman" w:hAnsi="Times New Roman"/>
          <w:sz w:val="24"/>
          <w:szCs w:val="24"/>
          <w:highlight w:val="yellow"/>
        </w:rPr>
        <w:t>IJS</w:t>
      </w:r>
      <w:r w:rsidRPr="00B717B1">
        <w:rPr>
          <w:rStyle w:val="Gl"/>
          <w:rFonts w:ascii="Times New Roman" w:hAnsi="Times New Roman"/>
          <w:sz w:val="24"/>
          <w:szCs w:val="24"/>
          <w:highlight w:val="yellow"/>
        </w:rPr>
        <w:t>TS text body</w:t>
      </w:r>
      <w:r w:rsidRPr="00B717B1">
        <w:rPr>
          <w:rFonts w:ascii="Times New Roman" w:hAnsi="Times New Roman"/>
          <w:iCs/>
          <w:sz w:val="24"/>
          <w:szCs w:val="24"/>
          <w:highlight w:val="yellow"/>
        </w:rPr>
        <w:t>)</w:t>
      </w:r>
    </w:p>
    <w:p w14:paraId="76386E11" w14:textId="77777777" w:rsidR="001C1324" w:rsidRPr="003756DD" w:rsidRDefault="001C1324" w:rsidP="001C1324">
      <w:pPr>
        <w:pStyle w:val="IJCI-bulletlist"/>
        <w:rPr>
          <w:rFonts w:ascii="Times New Roman" w:hAnsi="Times New Roman"/>
          <w:sz w:val="24"/>
          <w:szCs w:val="24"/>
        </w:rPr>
      </w:pPr>
      <w:r w:rsidRPr="003756DD">
        <w:rPr>
          <w:rFonts w:ascii="Times New Roman" w:hAnsi="Times New Roman"/>
          <w:sz w:val="24"/>
          <w:szCs w:val="24"/>
        </w:rPr>
        <w:t>Why is this problem important?</w:t>
      </w:r>
    </w:p>
    <w:p w14:paraId="6DE374D0" w14:textId="77777777" w:rsidR="001C1324" w:rsidRPr="003756DD" w:rsidRDefault="001C1324" w:rsidP="001C1324">
      <w:pPr>
        <w:pStyle w:val="IJCI-bulletlist"/>
        <w:rPr>
          <w:rFonts w:ascii="Times New Roman" w:hAnsi="Times New Roman"/>
          <w:sz w:val="24"/>
          <w:szCs w:val="24"/>
        </w:rPr>
      </w:pPr>
      <w:r w:rsidRPr="003756DD">
        <w:rPr>
          <w:rFonts w:ascii="Times New Roman" w:hAnsi="Times New Roman"/>
          <w:sz w:val="24"/>
          <w:szCs w:val="24"/>
        </w:rPr>
        <w:t>How does the study relate to previous work in the area? If other aspects of this study have been reported previously, how does this report differ from, and build on, the earlier report?</w:t>
      </w:r>
    </w:p>
    <w:p w14:paraId="4A054C78" w14:textId="77777777" w:rsidR="001C1324" w:rsidRPr="003756DD" w:rsidRDefault="001C1324" w:rsidP="001C1324">
      <w:pPr>
        <w:pStyle w:val="IJCI-bulletlist"/>
        <w:rPr>
          <w:rFonts w:ascii="Times New Roman" w:hAnsi="Times New Roman"/>
          <w:sz w:val="24"/>
          <w:szCs w:val="24"/>
        </w:rPr>
      </w:pPr>
      <w:r w:rsidRPr="003756DD">
        <w:rPr>
          <w:rFonts w:ascii="Times New Roman" w:hAnsi="Times New Roman"/>
          <w:sz w:val="24"/>
          <w:szCs w:val="24"/>
        </w:rPr>
        <w:t>What are the primary and secondary hypotheses and objectives of the study, and what, if any, are the links to theory?</w:t>
      </w:r>
    </w:p>
    <w:p w14:paraId="485369A4" w14:textId="77777777" w:rsidR="001C1324" w:rsidRPr="003756DD" w:rsidRDefault="001C1324" w:rsidP="001C1324">
      <w:pPr>
        <w:pStyle w:val="IJCI-bulletlist"/>
        <w:rPr>
          <w:rFonts w:ascii="Times New Roman" w:hAnsi="Times New Roman"/>
          <w:sz w:val="24"/>
          <w:szCs w:val="24"/>
        </w:rPr>
      </w:pPr>
      <w:r w:rsidRPr="003756DD">
        <w:rPr>
          <w:rFonts w:ascii="Times New Roman" w:hAnsi="Times New Roman"/>
          <w:sz w:val="24"/>
          <w:szCs w:val="24"/>
        </w:rPr>
        <w:t>How do the hypotheses and research design relate to one another?</w:t>
      </w:r>
    </w:p>
    <w:p w14:paraId="43088E72" w14:textId="77777777" w:rsidR="001C1324" w:rsidRPr="003756DD" w:rsidRDefault="001C1324" w:rsidP="001C1324">
      <w:pPr>
        <w:pStyle w:val="IJCI-bulletlist"/>
        <w:rPr>
          <w:rFonts w:ascii="Times New Roman" w:hAnsi="Times New Roman"/>
          <w:iCs/>
          <w:sz w:val="24"/>
          <w:szCs w:val="24"/>
        </w:rPr>
      </w:pPr>
      <w:r w:rsidRPr="003756DD">
        <w:rPr>
          <w:rFonts w:ascii="Times New Roman" w:hAnsi="Times New Roman"/>
          <w:sz w:val="24"/>
          <w:szCs w:val="24"/>
        </w:rPr>
        <w:t>What are the theoretical and practical implications of the study?</w:t>
      </w:r>
    </w:p>
    <w:p w14:paraId="3A4D8B66"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A good introduction answers these questions in just a few pages and, by summarizing the relevant arguments and the past evidence, gives the reader a firm sense of What was done and why</w:t>
      </w:r>
      <w:r w:rsidRPr="003756DD">
        <w:rPr>
          <w:rFonts w:ascii="Times New Roman" w:hAnsi="Times New Roman"/>
          <w:iCs/>
          <w:sz w:val="24"/>
          <w:szCs w:val="24"/>
        </w:rPr>
        <w:t>.</w:t>
      </w:r>
      <w:r w:rsidRPr="003756DD">
        <w:rPr>
          <w:rFonts w:ascii="Times New Roman" w:hAnsi="Times New Roman"/>
          <w:sz w:val="24"/>
          <w:szCs w:val="24"/>
        </w:rPr>
        <w:t>Explore importance of the problem</w:t>
      </w:r>
    </w:p>
    <w:p w14:paraId="4BE995AE"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State why the problem deserves new research.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w:t>
      </w:r>
    </w:p>
    <w:p w14:paraId="5B2014F1" w14:textId="77777777" w:rsidR="001C1324" w:rsidRPr="003756DD" w:rsidRDefault="001C1324" w:rsidP="001C1324">
      <w:pPr>
        <w:pStyle w:val="IJCI-2ndlevel-head"/>
        <w:rPr>
          <w:rFonts w:ascii="Times New Roman" w:hAnsi="Times New Roman"/>
          <w:sz w:val="24"/>
          <w:szCs w:val="24"/>
        </w:rPr>
      </w:pPr>
      <w:r w:rsidRPr="003756DD">
        <w:rPr>
          <w:rFonts w:ascii="Times New Roman" w:hAnsi="Times New Roman"/>
          <w:sz w:val="24"/>
          <w:szCs w:val="24"/>
        </w:rPr>
        <w:t>Describe relevant scholarship</w:t>
      </w:r>
    </w:p>
    <w:p w14:paraId="78D04E7E"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w:t>
      </w:r>
    </w:p>
    <w:p w14:paraId="6A603C05"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 (APA, 2010). Do not let the goal of brevity lead you to write a statement intelligible only to the specialist.</w:t>
      </w:r>
    </w:p>
    <w:p w14:paraId="08EB7C96" w14:textId="77777777" w:rsidR="001C1324" w:rsidRPr="003756DD" w:rsidRDefault="001C1324" w:rsidP="001C1324">
      <w:pPr>
        <w:pStyle w:val="IJCI-2ndlevel-head"/>
        <w:rPr>
          <w:rFonts w:ascii="Times New Roman" w:hAnsi="Times New Roman"/>
          <w:sz w:val="24"/>
          <w:szCs w:val="24"/>
        </w:rPr>
      </w:pPr>
      <w:r w:rsidRPr="003756DD">
        <w:rPr>
          <w:rFonts w:ascii="Times New Roman" w:hAnsi="Times New Roman"/>
          <w:sz w:val="24"/>
          <w:szCs w:val="24"/>
        </w:rPr>
        <w:t>State hypotheses and their correspondence to research design</w:t>
      </w:r>
    </w:p>
    <w:p w14:paraId="4D174821"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 xml:space="preserve">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w:t>
      </w:r>
      <w:r w:rsidRPr="003756DD">
        <w:rPr>
          <w:rFonts w:ascii="Times New Roman" w:hAnsi="Times New Roman"/>
          <w:sz w:val="24"/>
          <w:szCs w:val="24"/>
        </w:rPr>
        <w:lastRenderedPageBreak/>
        <w:t>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14:paraId="1136F854" w14:textId="77777777" w:rsidR="001C1324" w:rsidRPr="003756DD" w:rsidRDefault="001C1324" w:rsidP="001C1324">
      <w:pPr>
        <w:pStyle w:val="IJCI-1stlevel-head"/>
        <w:rPr>
          <w:rFonts w:ascii="Times New Roman" w:hAnsi="Times New Roman"/>
          <w:szCs w:val="24"/>
        </w:rPr>
      </w:pPr>
      <w:r w:rsidRPr="003756DD">
        <w:rPr>
          <w:rFonts w:ascii="Times New Roman" w:hAnsi="Times New Roman"/>
          <w:szCs w:val="24"/>
        </w:rPr>
        <w:t>Method</w:t>
      </w:r>
    </w:p>
    <w:p w14:paraId="04E155EF"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14:paraId="53AA53C4" w14:textId="77777777" w:rsidR="001C1324" w:rsidRPr="003756DD" w:rsidRDefault="001C1324" w:rsidP="001C1324">
      <w:pPr>
        <w:pStyle w:val="IJCI-2ndlevel-head"/>
        <w:rPr>
          <w:rFonts w:ascii="Times New Roman" w:hAnsi="Times New Roman"/>
          <w:sz w:val="24"/>
          <w:szCs w:val="24"/>
        </w:rPr>
      </w:pPr>
      <w:r w:rsidRPr="003756DD">
        <w:rPr>
          <w:rFonts w:ascii="Times New Roman" w:hAnsi="Times New Roman"/>
          <w:sz w:val="24"/>
          <w:szCs w:val="24"/>
        </w:rPr>
        <w:t>Identify subsections</w:t>
      </w:r>
    </w:p>
    <w:p w14:paraId="485C6AE8"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14:paraId="1C7E24EB"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14:paraId="2E5B0EA8" w14:textId="77777777" w:rsidR="001C1324" w:rsidRPr="003756DD" w:rsidRDefault="001C1324" w:rsidP="001C1324">
      <w:pPr>
        <w:pStyle w:val="IJCI-2ndlevel-head"/>
        <w:rPr>
          <w:rFonts w:ascii="Times New Roman" w:hAnsi="Times New Roman"/>
          <w:sz w:val="24"/>
          <w:szCs w:val="24"/>
        </w:rPr>
      </w:pPr>
      <w:r w:rsidRPr="003756DD">
        <w:rPr>
          <w:rFonts w:ascii="Times New Roman" w:hAnsi="Times New Roman"/>
          <w:sz w:val="24"/>
          <w:szCs w:val="24"/>
        </w:rPr>
        <w:t>Participant (subject) characteristics</w:t>
      </w:r>
    </w:p>
    <w:p w14:paraId="764E2137"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14:paraId="2E5D212F" w14:textId="77777777" w:rsidR="001C1324" w:rsidRPr="003756DD" w:rsidRDefault="001C1324" w:rsidP="001C1324">
      <w:pPr>
        <w:pStyle w:val="IJCI-2ndlevel-head"/>
        <w:rPr>
          <w:rFonts w:ascii="Times New Roman" w:hAnsi="Times New Roman"/>
          <w:sz w:val="24"/>
          <w:szCs w:val="24"/>
        </w:rPr>
      </w:pPr>
      <w:r w:rsidRPr="003756DD">
        <w:rPr>
          <w:rFonts w:ascii="Times New Roman" w:hAnsi="Times New Roman"/>
          <w:sz w:val="24"/>
          <w:szCs w:val="24"/>
        </w:rPr>
        <w:t>Sampling procedures</w:t>
      </w:r>
    </w:p>
    <w:p w14:paraId="45CED89F"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 xml:space="preserve">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w:t>
      </w:r>
      <w:r w:rsidRPr="003756DD">
        <w:rPr>
          <w:rFonts w:ascii="Times New Roman" w:hAnsi="Times New Roman"/>
          <w:sz w:val="24"/>
          <w:szCs w:val="24"/>
        </w:rPr>
        <w:lastRenderedPageBreak/>
        <w:t>participants, agreements with the institutional review board, ethical standards met, and safety monitoring procedures.</w:t>
      </w:r>
    </w:p>
    <w:p w14:paraId="2B592FB8" w14:textId="77777777" w:rsidR="001C1324" w:rsidRPr="003756DD" w:rsidRDefault="001C1324" w:rsidP="001C1324">
      <w:pPr>
        <w:pStyle w:val="IJCI-3rdlevel-head"/>
        <w:rPr>
          <w:rFonts w:ascii="Times New Roman" w:hAnsi="Times New Roman"/>
          <w:sz w:val="24"/>
          <w:szCs w:val="24"/>
        </w:rPr>
      </w:pPr>
      <w:r w:rsidRPr="003756DD">
        <w:rPr>
          <w:rFonts w:ascii="Times New Roman" w:hAnsi="Times New Roman"/>
          <w:sz w:val="24"/>
          <w:szCs w:val="24"/>
        </w:rPr>
        <w:t>Sample size, power, and precision</w:t>
      </w:r>
    </w:p>
    <w:p w14:paraId="17886529"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14:paraId="669D9C06" w14:textId="77777777" w:rsidR="001C1324" w:rsidRPr="003756DD" w:rsidRDefault="001C1324" w:rsidP="001C1324">
      <w:pPr>
        <w:pStyle w:val="IJCI-3rdlevel-head"/>
        <w:rPr>
          <w:rFonts w:ascii="Times New Roman" w:hAnsi="Times New Roman"/>
          <w:sz w:val="24"/>
          <w:szCs w:val="24"/>
        </w:rPr>
      </w:pPr>
      <w:r w:rsidRPr="003756DD">
        <w:rPr>
          <w:rFonts w:ascii="Times New Roman" w:hAnsi="Times New Roman"/>
          <w:sz w:val="24"/>
          <w:szCs w:val="24"/>
        </w:rPr>
        <w:t>Measures and covariates</w:t>
      </w:r>
    </w:p>
    <w:p w14:paraId="477792FB"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14:paraId="514E8A3D" w14:textId="77777777" w:rsidR="001C1324" w:rsidRPr="003756DD" w:rsidRDefault="001C1324" w:rsidP="001C1324">
      <w:pPr>
        <w:pStyle w:val="IJCI-3rdlevel-head"/>
        <w:rPr>
          <w:rFonts w:ascii="Times New Roman" w:hAnsi="Times New Roman"/>
          <w:sz w:val="24"/>
          <w:szCs w:val="24"/>
        </w:rPr>
      </w:pPr>
      <w:r w:rsidRPr="003756DD">
        <w:rPr>
          <w:rFonts w:ascii="Times New Roman" w:hAnsi="Times New Roman"/>
          <w:sz w:val="24"/>
          <w:szCs w:val="24"/>
        </w:rPr>
        <w:t>Research design</w:t>
      </w:r>
    </w:p>
    <w:p w14:paraId="4D1A24F2"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14:paraId="7F082922" w14:textId="77777777" w:rsidR="001C1324" w:rsidRPr="003756DD" w:rsidRDefault="001C1324" w:rsidP="001C1324">
      <w:pPr>
        <w:pStyle w:val="IJCI-3rdlevel-head"/>
        <w:rPr>
          <w:rFonts w:ascii="Times New Roman" w:hAnsi="Times New Roman"/>
          <w:sz w:val="24"/>
          <w:szCs w:val="24"/>
        </w:rPr>
      </w:pPr>
      <w:r w:rsidRPr="003756DD">
        <w:rPr>
          <w:rFonts w:ascii="Times New Roman" w:hAnsi="Times New Roman"/>
          <w:sz w:val="24"/>
          <w:szCs w:val="24"/>
        </w:rPr>
        <w:t>Experimental manipulations or interventions</w:t>
      </w:r>
    </w:p>
    <w:p w14:paraId="771EF9A8"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14:paraId="7A5C890E"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The description of manipulations or interventions should include several elements. Carefully describe the content of the intervention or specific experimental manipulations. Often, this will involve presenting a brief summary of instructions given to participants. If the instructions are unusual or compose the experimental manipulation, you may present them verbatim in an appendix or in an online supplemental archive. If the text is brief, you may present it in the body of the paper if it does not interfere with the readability of the report.</w:t>
      </w:r>
    </w:p>
    <w:p w14:paraId="4B02D4FF" w14:textId="77777777" w:rsidR="001C1324" w:rsidRPr="003756DD" w:rsidRDefault="001C1324" w:rsidP="001C1324">
      <w:pPr>
        <w:pStyle w:val="IJCI-1stlevel-head"/>
        <w:rPr>
          <w:rFonts w:ascii="Times New Roman" w:hAnsi="Times New Roman"/>
          <w:szCs w:val="24"/>
        </w:rPr>
      </w:pPr>
      <w:r w:rsidRPr="003756DD">
        <w:rPr>
          <w:rFonts w:ascii="Times New Roman" w:hAnsi="Times New Roman"/>
          <w:szCs w:val="24"/>
        </w:rPr>
        <w:t>Results</w:t>
      </w:r>
    </w:p>
    <w:p w14:paraId="46B21EAA"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findings) when theory predicts large (or statistically significant) ones. Do not hide uncomfortable results by omission. Do not include individual scores or raw data </w:t>
      </w:r>
      <w:bookmarkStart w:id="1" w:name="OLE_LINK227"/>
      <w:bookmarkStart w:id="2" w:name="OLE_LINK228"/>
      <w:r w:rsidRPr="003756DD">
        <w:rPr>
          <w:rFonts w:ascii="Times New Roman" w:hAnsi="Times New Roman"/>
          <w:sz w:val="24"/>
          <w:szCs w:val="24"/>
        </w:rPr>
        <w:t>with the exception</w:t>
      </w:r>
      <w:bookmarkEnd w:id="1"/>
      <w:bookmarkEnd w:id="2"/>
      <w:r w:rsidRPr="003756DD">
        <w:rPr>
          <w:rFonts w:ascii="Times New Roman" w:hAnsi="Times New Roman"/>
          <w:sz w:val="24"/>
          <w:szCs w:val="24"/>
        </w:rPr>
        <w:t xml:space="preserve">, for example, of single-case designs or illustrative examples. In the spirit of data sharing (encouraged by APA and other professional associations and sometimes required by funding agencies), raw data, including study characteristics and individual effect sizes used in a meta -analysis, can be made available on supplemental online archives. </w:t>
      </w:r>
      <w:r w:rsidRPr="003756DD">
        <w:rPr>
          <w:rFonts w:ascii="Times New Roman" w:hAnsi="Times New Roman"/>
          <w:sz w:val="24"/>
          <w:szCs w:val="24"/>
        </w:rPr>
        <w:lastRenderedPageBreak/>
        <w:t>Discussing the implications of the results should be reserved for presentation in the Discussion section.</w:t>
      </w:r>
    </w:p>
    <w:p w14:paraId="3A4F4C68" w14:textId="77777777" w:rsidR="001C1324" w:rsidRPr="003756DD" w:rsidRDefault="001C1324" w:rsidP="001C1324">
      <w:pPr>
        <w:pStyle w:val="IJCI-2ndlevel-head"/>
        <w:spacing w:after="0"/>
        <w:rPr>
          <w:rFonts w:ascii="Times New Roman" w:hAnsi="Times New Roman"/>
          <w:sz w:val="24"/>
          <w:szCs w:val="24"/>
        </w:rPr>
      </w:pPr>
      <w:r w:rsidRPr="003756DD">
        <w:rPr>
          <w:rFonts w:ascii="Times New Roman" w:hAnsi="Times New Roman"/>
          <w:sz w:val="24"/>
          <w:szCs w:val="24"/>
        </w:rPr>
        <w:t>Recruitment</w:t>
      </w:r>
    </w:p>
    <w:p w14:paraId="0F32F3CC" w14:textId="77777777" w:rsidR="001C1324" w:rsidRPr="003756DD" w:rsidRDefault="001C1324" w:rsidP="001C1324">
      <w:pPr>
        <w:pStyle w:val="IJCI-body-text"/>
        <w:spacing w:after="0"/>
        <w:rPr>
          <w:rFonts w:ascii="Times New Roman" w:hAnsi="Times New Roman"/>
          <w:sz w:val="24"/>
          <w:szCs w:val="24"/>
        </w:rPr>
      </w:pPr>
      <w:r w:rsidRPr="003756DD">
        <w:rPr>
          <w:rFonts w:ascii="Times New Roman" w:hAnsi="Times New Roman"/>
          <w:sz w:val="24"/>
          <w:szCs w:val="24"/>
        </w:rPr>
        <w:t>Provide dates defining the periods of recruitment and follow-up and the primary sources of the potential subjects, where appropriate. If these dates differ by group, provide the values for each group.</w:t>
      </w:r>
    </w:p>
    <w:p w14:paraId="30BF8D8F" w14:textId="77777777" w:rsidR="001C1324" w:rsidRPr="003756DD" w:rsidRDefault="001C1324" w:rsidP="001C1324">
      <w:pPr>
        <w:pStyle w:val="IJCI-2ndlevel-head"/>
        <w:spacing w:after="0"/>
        <w:rPr>
          <w:rFonts w:ascii="Times New Roman" w:hAnsi="Times New Roman"/>
          <w:sz w:val="24"/>
          <w:szCs w:val="24"/>
        </w:rPr>
      </w:pPr>
      <w:r w:rsidRPr="003756DD">
        <w:rPr>
          <w:rFonts w:ascii="Times New Roman" w:hAnsi="Times New Roman"/>
          <w:sz w:val="24"/>
          <w:szCs w:val="24"/>
        </w:rPr>
        <w:t>Statistics and data analysis</w:t>
      </w:r>
    </w:p>
    <w:p w14:paraId="3FA6867C" w14:textId="77777777" w:rsidR="001C1324" w:rsidRPr="003756DD" w:rsidRDefault="001C1324" w:rsidP="001C1324">
      <w:pPr>
        <w:pStyle w:val="IJCI-body-text"/>
        <w:spacing w:after="0"/>
        <w:rPr>
          <w:rFonts w:ascii="Times New Roman" w:hAnsi="Times New Roman"/>
          <w:sz w:val="24"/>
          <w:szCs w:val="24"/>
        </w:rPr>
      </w:pPr>
      <w:r w:rsidRPr="003756DD">
        <w:rPr>
          <w:rFonts w:ascii="Times New Roman" w:hAnsi="Times New Roman"/>
          <w:sz w:val="24"/>
          <w:szCs w:val="24"/>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14:paraId="72820D39" w14:textId="77777777" w:rsidR="001C1324" w:rsidRPr="003756DD" w:rsidRDefault="001C1324" w:rsidP="001C1324">
      <w:pPr>
        <w:pStyle w:val="IJCI-body-text"/>
        <w:spacing w:after="0"/>
        <w:rPr>
          <w:rFonts w:ascii="Times New Roman" w:hAnsi="Times New Roman"/>
          <w:sz w:val="24"/>
          <w:szCs w:val="24"/>
        </w:rPr>
      </w:pPr>
      <w:r w:rsidRPr="003756DD">
        <w:rPr>
          <w:rFonts w:ascii="Times New Roman" w:hAnsi="Times New Roman"/>
          <w:sz w:val="24"/>
          <w:szCs w:val="24"/>
        </w:rPr>
        <w:t>Assume that your reader has a professional knowledge of statistical methods. Do not review basic concepts and procedures or provide citations for the most commonly used statistical procedures. If, however, there is any question about the appropriateness of a particular statistical procedure, justify its use by clearly stating the evidence that exists for the robustness of the procedure as applied.</w:t>
      </w:r>
    </w:p>
    <w:p w14:paraId="02423D2B"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Similarly, missing data can have a detrimental effect on the legitimacy of the inferences drawn by statistical tests. For this reason, it is critical that the frequency or percentages of missing data be reported along with any empirical evidence and/or theoretical arguments for the causes of data that are missing. For example, data might be described as missing completely at random (as when values of the missing variable are not related to the probability that they are missing or to the value of any other variable in the data set); missing at random (as when the probability of missing a value on a variable is not related to the missing value itself but may be related to other completely observed variables in the data set); or not missing at random (as when the probability of observing a given value for a variable is related to the missing value itself) . It is also important to describe the methods for addressing missing data, if any were used (e.g., multiple imputation).</w:t>
      </w:r>
    </w:p>
    <w:p w14:paraId="42315F08"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 xml:space="preserve">When reporting the results of inferential statistical tests or when providing estimates of parameters or effect sizes, include sufficient information to help the reader fully understand the analyses conducted and possible alternative explanations for the outcomes of those analyses. Because each analytic technique depends on different aspects of the data and assumptions, it is impossible to specify what constitutes a “sufficient set of statistics” for every analysis. However, such a set usually includes at least the following: the per-cell sample sizes; the observed cell means (or frequencies of cases in each category for a categorical variable); and the cell standard deviations, or the pooled within-cell variance. In the case of multivariable analytic systems, such as multivariate analyses of variance, regression analyses, structural equation modeling analyses, and hierarchical linear modeling, the associated means, sample sizes, and variance-covariance (or correlation) matrix or matrices often represent a sufficient set of statistics. At times, the amount of information that constitutes a sufficient set of statistics can be extensive; when this is the case, this information could be supplied in a supplementary data set or appendix. For analyses based on very small samples (including single-case investigations), consider providing the complete set of raw data in a table or figure. Your work will </w:t>
      </w:r>
      <w:r w:rsidRPr="003756DD">
        <w:rPr>
          <w:rFonts w:ascii="Times New Roman" w:hAnsi="Times New Roman"/>
          <w:sz w:val="24"/>
          <w:szCs w:val="24"/>
        </w:rPr>
        <w:lastRenderedPageBreak/>
        <w:t>more easily become a part of the cumulative knowledge of the field if you include enough statistical information to allow its inclusion in future meta-analyses.</w:t>
      </w:r>
    </w:p>
    <w:p w14:paraId="7B178986"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 xml:space="preserve">For inferential statistical tests (e.g., </w:t>
      </w:r>
      <w:r w:rsidRPr="003756DD">
        <w:rPr>
          <w:rStyle w:val="Vurgu"/>
          <w:rFonts w:ascii="Times New Roman" w:hAnsi="Times New Roman"/>
          <w:sz w:val="24"/>
          <w:szCs w:val="24"/>
        </w:rPr>
        <w:t>t</w:t>
      </w:r>
      <w:r w:rsidRPr="003756DD">
        <w:rPr>
          <w:rFonts w:ascii="Times New Roman" w:hAnsi="Times New Roman"/>
          <w:sz w:val="24"/>
          <w:szCs w:val="24"/>
        </w:rPr>
        <w:t xml:space="preserve">, </w:t>
      </w:r>
      <w:r w:rsidRPr="003756DD">
        <w:rPr>
          <w:rStyle w:val="Vurgu"/>
          <w:rFonts w:ascii="Times New Roman" w:hAnsi="Times New Roman"/>
          <w:sz w:val="24"/>
          <w:szCs w:val="24"/>
        </w:rPr>
        <w:t>F</w:t>
      </w:r>
      <w:r w:rsidRPr="003756DD">
        <w:rPr>
          <w:rFonts w:ascii="Times New Roman" w:hAnsi="Times New Roman"/>
          <w:sz w:val="24"/>
          <w:szCs w:val="24"/>
        </w:rPr>
        <w:t xml:space="preserve">, and </w:t>
      </w:r>
      <w:r w:rsidRPr="003756DD">
        <w:rPr>
          <w:rFonts w:ascii="Times New Roman" w:hAnsi="Times New Roman"/>
          <w:i/>
          <w:sz w:val="24"/>
          <w:szCs w:val="24"/>
        </w:rPr>
        <w:t>X</w:t>
      </w:r>
      <w:r w:rsidRPr="003756DD">
        <w:rPr>
          <w:rFonts w:ascii="Times New Roman" w:hAnsi="Times New Roman"/>
          <w:i/>
          <w:sz w:val="24"/>
          <w:szCs w:val="24"/>
          <w:vertAlign w:val="superscript"/>
        </w:rPr>
        <w:t>2</w:t>
      </w:r>
      <w:r w:rsidRPr="003756DD">
        <w:rPr>
          <w:rFonts w:ascii="Times New Roman" w:hAnsi="Times New Roman"/>
          <w:sz w:val="24"/>
          <w:szCs w:val="24"/>
        </w:rPr>
        <w:t xml:space="preserve"> tests), include the obtained magnitude or value of the test statistic, the degrees of freedom, the probability of obtaining a value as extreme as or more extreme than the one obtained (the exact p value), and the size and direction of the effect. When point estimates (e.g., sample means or regression coefficients) are provided, always include an associated measure of variability (precision), with an indication of the specific measure used (e.g., the standard error). For more information, see APA’s (2010) guide.</w:t>
      </w:r>
    </w:p>
    <w:p w14:paraId="5103E5CB" w14:textId="77777777" w:rsidR="001C1324" w:rsidRPr="003756DD" w:rsidRDefault="001C1324" w:rsidP="001C1324">
      <w:pPr>
        <w:pStyle w:val="IJCI-2ndlevel-head"/>
        <w:spacing w:after="0"/>
        <w:rPr>
          <w:rFonts w:ascii="Times New Roman" w:hAnsi="Times New Roman"/>
          <w:sz w:val="24"/>
          <w:szCs w:val="24"/>
        </w:rPr>
      </w:pPr>
      <w:r w:rsidRPr="003756DD">
        <w:rPr>
          <w:rFonts w:ascii="Times New Roman" w:hAnsi="Times New Roman"/>
          <w:sz w:val="24"/>
          <w:szCs w:val="24"/>
        </w:rPr>
        <w:t>Ancillary analyses</w:t>
      </w:r>
    </w:p>
    <w:p w14:paraId="1D93905D" w14:textId="77777777" w:rsidR="001C1324" w:rsidRPr="003756DD" w:rsidRDefault="001C1324" w:rsidP="001C1324">
      <w:pPr>
        <w:pStyle w:val="IJCI-body-text"/>
        <w:spacing w:after="0"/>
        <w:rPr>
          <w:rFonts w:ascii="Times New Roman" w:hAnsi="Times New Roman"/>
          <w:sz w:val="24"/>
          <w:szCs w:val="24"/>
        </w:rPr>
      </w:pPr>
      <w:r w:rsidRPr="003756DD">
        <w:rPr>
          <w:rFonts w:ascii="Times New Roman" w:hAnsi="Times New Roman"/>
          <w:sz w:val="24"/>
          <w:szCs w:val="24"/>
        </w:rPr>
        <w:t>Report any other analyses performed, including subgroup analyses and adjusted analyses, indicating those that were pre-specified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14:paraId="4115FDAD" w14:textId="77777777" w:rsidR="001C1324" w:rsidRPr="003756DD" w:rsidRDefault="001C1324" w:rsidP="001C1324">
      <w:pPr>
        <w:pStyle w:val="IJCI-2ndlevel-head"/>
        <w:spacing w:after="0"/>
        <w:rPr>
          <w:rFonts w:ascii="Times New Roman" w:hAnsi="Times New Roman"/>
          <w:sz w:val="24"/>
          <w:szCs w:val="24"/>
        </w:rPr>
      </w:pPr>
      <w:r w:rsidRPr="003756DD">
        <w:rPr>
          <w:rFonts w:ascii="Times New Roman" w:hAnsi="Times New Roman"/>
          <w:sz w:val="24"/>
          <w:szCs w:val="24"/>
        </w:rPr>
        <w:t>Participant flow</w:t>
      </w:r>
    </w:p>
    <w:p w14:paraId="03B1B10A" w14:textId="77777777" w:rsidR="001C1324" w:rsidRPr="003756DD" w:rsidRDefault="001C1324" w:rsidP="001C1324">
      <w:pPr>
        <w:pStyle w:val="IJCI-body-text"/>
        <w:spacing w:after="0"/>
        <w:rPr>
          <w:rFonts w:ascii="Times New Roman" w:hAnsi="Times New Roman"/>
          <w:sz w:val="24"/>
          <w:szCs w:val="24"/>
        </w:rPr>
      </w:pPr>
      <w:r w:rsidRPr="003756DD">
        <w:rPr>
          <w:rFonts w:ascii="Times New Roman" w:hAnsi="Times New Roman"/>
          <w:sz w:val="24"/>
          <w:szCs w:val="24"/>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14:paraId="52E18248" w14:textId="77777777" w:rsidR="001C1324" w:rsidRPr="003756DD" w:rsidRDefault="001C1324" w:rsidP="001C1324">
      <w:pPr>
        <w:pStyle w:val="IJCI-2ndlevel-head"/>
        <w:spacing w:after="0"/>
        <w:rPr>
          <w:rFonts w:ascii="Times New Roman" w:hAnsi="Times New Roman"/>
          <w:sz w:val="24"/>
          <w:szCs w:val="24"/>
        </w:rPr>
      </w:pPr>
      <w:r w:rsidRPr="003756DD">
        <w:rPr>
          <w:rFonts w:ascii="Times New Roman" w:hAnsi="Times New Roman"/>
          <w:sz w:val="24"/>
          <w:szCs w:val="24"/>
        </w:rPr>
        <w:t xml:space="preserve">Intervention or manipulation fidelity </w:t>
      </w:r>
    </w:p>
    <w:p w14:paraId="304FE018" w14:textId="77777777" w:rsidR="001C1324" w:rsidRPr="003756DD" w:rsidRDefault="001C1324" w:rsidP="001C1324">
      <w:pPr>
        <w:pStyle w:val="IJCI-body-text"/>
        <w:spacing w:after="0"/>
        <w:rPr>
          <w:rFonts w:ascii="Times New Roman" w:hAnsi="Times New Roman"/>
          <w:sz w:val="24"/>
          <w:szCs w:val="24"/>
        </w:rPr>
      </w:pPr>
      <w:r w:rsidRPr="003756DD">
        <w:rPr>
          <w:rFonts w:ascii="Times New Roman" w:hAnsi="Times New Roman"/>
          <w:sz w:val="24"/>
          <w:szCs w:val="24"/>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14:paraId="0354CDB1" w14:textId="77777777" w:rsidR="001C1324" w:rsidRPr="003756DD" w:rsidRDefault="001C1324" w:rsidP="001C1324">
      <w:pPr>
        <w:pStyle w:val="IJCI-2ndlevel-head"/>
        <w:spacing w:after="0"/>
        <w:rPr>
          <w:rFonts w:ascii="Times New Roman" w:hAnsi="Times New Roman"/>
          <w:sz w:val="24"/>
          <w:szCs w:val="24"/>
        </w:rPr>
      </w:pPr>
      <w:r w:rsidRPr="003756DD">
        <w:rPr>
          <w:rFonts w:ascii="Times New Roman" w:hAnsi="Times New Roman"/>
          <w:sz w:val="24"/>
          <w:szCs w:val="24"/>
        </w:rPr>
        <w:t>Baseline data</w:t>
      </w:r>
    </w:p>
    <w:p w14:paraId="6763B206" w14:textId="77777777" w:rsidR="001C1324" w:rsidRPr="003756DD" w:rsidRDefault="001C1324" w:rsidP="001C1324">
      <w:pPr>
        <w:pStyle w:val="IJCI-body-text"/>
        <w:spacing w:after="0"/>
        <w:rPr>
          <w:rFonts w:ascii="Times New Roman" w:hAnsi="Times New Roman"/>
          <w:sz w:val="24"/>
          <w:szCs w:val="24"/>
        </w:rPr>
      </w:pPr>
      <w:r w:rsidRPr="003756DD">
        <w:rPr>
          <w:rFonts w:ascii="Times New Roman" w:hAnsi="Times New Roman"/>
          <w:sz w:val="24"/>
          <w:szCs w:val="24"/>
        </w:rPr>
        <w:t>Be sure that baseline demographic and/or clinical characteristics of each group are provided.</w:t>
      </w:r>
    </w:p>
    <w:p w14:paraId="76B18F42" w14:textId="77777777" w:rsidR="001C1324" w:rsidRPr="003756DD" w:rsidRDefault="001C1324" w:rsidP="001C1324">
      <w:pPr>
        <w:pStyle w:val="IJCI-3rdlevel-head"/>
        <w:rPr>
          <w:rFonts w:ascii="Times New Roman" w:hAnsi="Times New Roman"/>
          <w:sz w:val="24"/>
          <w:szCs w:val="24"/>
        </w:rPr>
      </w:pPr>
      <w:r w:rsidRPr="003756DD">
        <w:rPr>
          <w:rFonts w:ascii="Times New Roman" w:hAnsi="Times New Roman"/>
          <w:sz w:val="24"/>
          <w:szCs w:val="24"/>
        </w:rPr>
        <w:t xml:space="preserve">Statistics and data analysis </w:t>
      </w:r>
    </w:p>
    <w:p w14:paraId="14D1CA38"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14:paraId="4F4787E8" w14:textId="77777777" w:rsidR="001C1324" w:rsidRPr="003756DD" w:rsidRDefault="001C1324" w:rsidP="001C1324">
      <w:pPr>
        <w:pStyle w:val="IJCI-2ndlevel-head"/>
        <w:spacing w:after="0"/>
        <w:rPr>
          <w:rFonts w:ascii="Times New Roman" w:hAnsi="Times New Roman"/>
          <w:sz w:val="24"/>
          <w:szCs w:val="24"/>
        </w:rPr>
      </w:pPr>
      <w:r w:rsidRPr="003756DD">
        <w:rPr>
          <w:rFonts w:ascii="Times New Roman" w:hAnsi="Times New Roman"/>
          <w:sz w:val="24"/>
          <w:szCs w:val="24"/>
        </w:rPr>
        <w:t xml:space="preserve">Adverse events </w:t>
      </w:r>
    </w:p>
    <w:p w14:paraId="0635A6A7" w14:textId="77777777" w:rsidR="001C1324" w:rsidRPr="003756DD" w:rsidRDefault="001C1324" w:rsidP="001C1324">
      <w:pPr>
        <w:pStyle w:val="IJCI-body-text"/>
        <w:spacing w:after="0"/>
        <w:rPr>
          <w:rFonts w:ascii="Times New Roman" w:hAnsi="Times New Roman"/>
          <w:sz w:val="24"/>
          <w:szCs w:val="24"/>
        </w:rPr>
      </w:pPr>
      <w:r w:rsidRPr="003756DD">
        <w:rPr>
          <w:rFonts w:ascii="Times New Roman" w:hAnsi="Times New Roman"/>
          <w:sz w:val="24"/>
          <w:szCs w:val="24"/>
        </w:rPr>
        <w:t>If interventions were studied, detail all important adverse events (events with serious consequences) and/or side effects in each intervention group.</w:t>
      </w:r>
    </w:p>
    <w:p w14:paraId="53470033" w14:textId="77777777" w:rsidR="001C1324" w:rsidRPr="003756DD" w:rsidRDefault="001C1324" w:rsidP="001C1324">
      <w:pPr>
        <w:pStyle w:val="IJCI-caption"/>
        <w:rPr>
          <w:rFonts w:ascii="Times New Roman" w:hAnsi="Times New Roman"/>
          <w:sz w:val="24"/>
          <w:szCs w:val="24"/>
        </w:rPr>
      </w:pPr>
      <w:r w:rsidRPr="003756DD">
        <w:rPr>
          <w:rFonts w:ascii="Times New Roman" w:hAnsi="Times New Roman"/>
          <w:sz w:val="24"/>
          <w:szCs w:val="24"/>
        </w:rPr>
        <w:t>Table 1. T</w:t>
      </w:r>
      <w:r>
        <w:rPr>
          <w:rFonts w:ascii="Times New Roman" w:hAnsi="Times New Roman"/>
          <w:sz w:val="24"/>
          <w:szCs w:val="24"/>
        </w:rPr>
        <w:t>itle of the t</w:t>
      </w:r>
      <w:r w:rsidRPr="003756DD">
        <w:rPr>
          <w:rFonts w:ascii="Times New Roman" w:hAnsi="Times New Roman"/>
          <w:sz w:val="24"/>
          <w:szCs w:val="24"/>
        </w:rPr>
        <w:t>able (this is an example of a table)</w:t>
      </w:r>
    </w:p>
    <w:tbl>
      <w:tblPr>
        <w:tblW w:w="4534" w:type="pct"/>
        <w:jc w:val="center"/>
        <w:shd w:val="clear" w:color="auto" w:fill="FFFFFF"/>
        <w:tblLook w:val="0000" w:firstRow="0" w:lastRow="0" w:firstColumn="0" w:lastColumn="0" w:noHBand="0" w:noVBand="0"/>
      </w:tblPr>
      <w:tblGrid>
        <w:gridCol w:w="1394"/>
        <w:gridCol w:w="566"/>
        <w:gridCol w:w="672"/>
        <w:gridCol w:w="666"/>
        <w:gridCol w:w="666"/>
        <w:gridCol w:w="566"/>
        <w:gridCol w:w="716"/>
        <w:gridCol w:w="566"/>
        <w:gridCol w:w="672"/>
        <w:gridCol w:w="666"/>
        <w:gridCol w:w="666"/>
        <w:gridCol w:w="566"/>
        <w:gridCol w:w="728"/>
      </w:tblGrid>
      <w:tr w:rsidR="001C1324" w:rsidRPr="003756DD" w14:paraId="09D316D5" w14:textId="77777777" w:rsidTr="003E1C06">
        <w:trPr>
          <w:trHeight w:val="239"/>
          <w:jc w:val="center"/>
        </w:trPr>
        <w:tc>
          <w:tcPr>
            <w:tcW w:w="764" w:type="pct"/>
            <w:vMerge w:val="restart"/>
            <w:tcBorders>
              <w:top w:val="single" w:sz="4" w:space="0" w:color="auto"/>
            </w:tcBorders>
            <w:shd w:val="clear" w:color="auto" w:fill="FFFFFF"/>
          </w:tcPr>
          <w:p w14:paraId="65DF92D2"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lastRenderedPageBreak/>
              <w:t>Variables</w:t>
            </w:r>
          </w:p>
        </w:tc>
        <w:tc>
          <w:tcPr>
            <w:tcW w:w="4236" w:type="pct"/>
            <w:gridSpan w:val="12"/>
            <w:tcBorders>
              <w:top w:val="single" w:sz="4" w:space="0" w:color="auto"/>
              <w:bottom w:val="single" w:sz="4" w:space="0" w:color="auto"/>
            </w:tcBorders>
            <w:shd w:val="clear" w:color="auto" w:fill="FFFFFF"/>
          </w:tcPr>
          <w:p w14:paraId="4D106A84"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Two-way MANOVA</w:t>
            </w:r>
          </w:p>
        </w:tc>
      </w:tr>
      <w:tr w:rsidR="001C1324" w:rsidRPr="003756DD" w14:paraId="0549C099" w14:textId="77777777" w:rsidTr="003E1C06">
        <w:trPr>
          <w:trHeight w:val="370"/>
          <w:jc w:val="center"/>
        </w:trPr>
        <w:tc>
          <w:tcPr>
            <w:tcW w:w="764" w:type="pct"/>
            <w:vMerge/>
            <w:shd w:val="clear" w:color="auto" w:fill="FFFFFF"/>
          </w:tcPr>
          <w:p w14:paraId="021FAACC" w14:textId="77777777" w:rsidR="001C1324" w:rsidRPr="003756DD" w:rsidRDefault="001C1324" w:rsidP="003E1C06">
            <w:pPr>
              <w:pStyle w:val="IJCI-table-text"/>
              <w:rPr>
                <w:rFonts w:ascii="Times New Roman" w:hAnsi="Times New Roman"/>
                <w:color w:val="000000"/>
                <w:sz w:val="20"/>
                <w:lang w:val="en-GB"/>
              </w:rPr>
            </w:pPr>
          </w:p>
        </w:tc>
        <w:tc>
          <w:tcPr>
            <w:tcW w:w="2115" w:type="pct"/>
            <w:gridSpan w:val="6"/>
            <w:tcBorders>
              <w:top w:val="single" w:sz="4" w:space="0" w:color="auto"/>
              <w:bottom w:val="single" w:sz="4" w:space="0" w:color="auto"/>
            </w:tcBorders>
            <w:shd w:val="clear" w:color="auto" w:fill="FFFFFF"/>
          </w:tcPr>
          <w:p w14:paraId="13E7F72E"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Main Effect</w:t>
            </w:r>
          </w:p>
        </w:tc>
        <w:tc>
          <w:tcPr>
            <w:tcW w:w="2121" w:type="pct"/>
            <w:gridSpan w:val="6"/>
            <w:tcBorders>
              <w:top w:val="single" w:sz="4" w:space="0" w:color="auto"/>
              <w:bottom w:val="single" w:sz="4" w:space="0" w:color="auto"/>
            </w:tcBorders>
            <w:shd w:val="clear" w:color="auto" w:fill="FFFFFF"/>
          </w:tcPr>
          <w:p w14:paraId="4502537D"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Interaction Effect</w:t>
            </w:r>
          </w:p>
        </w:tc>
      </w:tr>
      <w:tr w:rsidR="001C1324" w:rsidRPr="003756DD" w14:paraId="07F8D206" w14:textId="77777777" w:rsidTr="003E1C06">
        <w:trPr>
          <w:trHeight w:val="303"/>
          <w:jc w:val="center"/>
        </w:trPr>
        <w:tc>
          <w:tcPr>
            <w:tcW w:w="764" w:type="pct"/>
            <w:tcBorders>
              <w:bottom w:val="single" w:sz="4" w:space="0" w:color="auto"/>
            </w:tcBorders>
            <w:shd w:val="clear" w:color="auto" w:fill="FFFFFF"/>
          </w:tcPr>
          <w:p w14:paraId="796E6D6B" w14:textId="77777777" w:rsidR="001C1324" w:rsidRPr="003756DD" w:rsidRDefault="001C1324" w:rsidP="003E1C06">
            <w:pPr>
              <w:pStyle w:val="IJCI-table-text"/>
              <w:rPr>
                <w:rFonts w:ascii="Times New Roman" w:hAnsi="Times New Roman"/>
                <w:color w:val="000000"/>
                <w:sz w:val="20"/>
                <w:lang w:val="en-GB"/>
              </w:rPr>
            </w:pPr>
          </w:p>
        </w:tc>
        <w:tc>
          <w:tcPr>
            <w:tcW w:w="312" w:type="pct"/>
            <w:tcBorders>
              <w:top w:val="single" w:sz="4" w:space="0" w:color="auto"/>
              <w:bottom w:val="single" w:sz="4" w:space="0" w:color="auto"/>
            </w:tcBorders>
            <w:shd w:val="clear" w:color="auto" w:fill="FFFFFF"/>
          </w:tcPr>
          <w:p w14:paraId="1C6898C9"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ʎ</w:t>
            </w:r>
          </w:p>
        </w:tc>
        <w:tc>
          <w:tcPr>
            <w:tcW w:w="368" w:type="pct"/>
            <w:tcBorders>
              <w:top w:val="single" w:sz="4" w:space="0" w:color="auto"/>
              <w:bottom w:val="single" w:sz="4" w:space="0" w:color="auto"/>
            </w:tcBorders>
            <w:shd w:val="clear" w:color="auto" w:fill="FFFFFF"/>
          </w:tcPr>
          <w:p w14:paraId="73BA14AF"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Df</w:t>
            </w:r>
          </w:p>
        </w:tc>
        <w:tc>
          <w:tcPr>
            <w:tcW w:w="365" w:type="pct"/>
            <w:tcBorders>
              <w:top w:val="single" w:sz="4" w:space="0" w:color="auto"/>
              <w:bottom w:val="single" w:sz="4" w:space="0" w:color="auto"/>
            </w:tcBorders>
            <w:shd w:val="clear" w:color="auto" w:fill="FFFFFF"/>
          </w:tcPr>
          <w:p w14:paraId="44B86A38"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F</w:t>
            </w:r>
          </w:p>
        </w:tc>
        <w:tc>
          <w:tcPr>
            <w:tcW w:w="365" w:type="pct"/>
            <w:tcBorders>
              <w:top w:val="single" w:sz="4" w:space="0" w:color="auto"/>
              <w:bottom w:val="single" w:sz="4" w:space="0" w:color="auto"/>
            </w:tcBorders>
            <w:shd w:val="clear" w:color="auto" w:fill="FFFFFF"/>
          </w:tcPr>
          <w:p w14:paraId="71CFCEDE"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Sig.</w:t>
            </w:r>
          </w:p>
        </w:tc>
        <w:tc>
          <w:tcPr>
            <w:tcW w:w="311" w:type="pct"/>
            <w:tcBorders>
              <w:top w:val="single" w:sz="4" w:space="0" w:color="auto"/>
              <w:bottom w:val="single" w:sz="4" w:space="0" w:color="auto"/>
            </w:tcBorders>
            <w:shd w:val="clear" w:color="auto" w:fill="FFFFFF"/>
          </w:tcPr>
          <w:p w14:paraId="4C400366"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ŋ</w:t>
            </w:r>
            <w:r w:rsidRPr="003756DD">
              <w:rPr>
                <w:rFonts w:ascii="Times New Roman" w:hAnsi="Times New Roman"/>
                <w:color w:val="000000"/>
                <w:sz w:val="20"/>
                <w:vertAlign w:val="superscript"/>
                <w:lang w:val="en-GB"/>
              </w:rPr>
              <w:t>2</w:t>
            </w:r>
          </w:p>
        </w:tc>
        <w:tc>
          <w:tcPr>
            <w:tcW w:w="394" w:type="pct"/>
            <w:tcBorders>
              <w:top w:val="single" w:sz="4" w:space="0" w:color="auto"/>
              <w:bottom w:val="single" w:sz="4" w:space="0" w:color="auto"/>
            </w:tcBorders>
            <w:shd w:val="clear" w:color="auto" w:fill="FFFFFF"/>
          </w:tcPr>
          <w:p w14:paraId="4ECF377F"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power</w:t>
            </w:r>
          </w:p>
        </w:tc>
        <w:tc>
          <w:tcPr>
            <w:tcW w:w="311" w:type="pct"/>
            <w:tcBorders>
              <w:top w:val="single" w:sz="4" w:space="0" w:color="auto"/>
              <w:bottom w:val="single" w:sz="4" w:space="0" w:color="auto"/>
            </w:tcBorders>
            <w:shd w:val="clear" w:color="auto" w:fill="FFFFFF"/>
          </w:tcPr>
          <w:p w14:paraId="7E90DC00"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ʎ</w:t>
            </w:r>
          </w:p>
        </w:tc>
        <w:tc>
          <w:tcPr>
            <w:tcW w:w="368" w:type="pct"/>
            <w:tcBorders>
              <w:top w:val="single" w:sz="4" w:space="0" w:color="auto"/>
              <w:bottom w:val="single" w:sz="4" w:space="0" w:color="auto"/>
            </w:tcBorders>
            <w:shd w:val="clear" w:color="auto" w:fill="FFFFFF"/>
          </w:tcPr>
          <w:p w14:paraId="1654D62D"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df</w:t>
            </w:r>
          </w:p>
        </w:tc>
        <w:tc>
          <w:tcPr>
            <w:tcW w:w="365" w:type="pct"/>
            <w:tcBorders>
              <w:top w:val="single" w:sz="4" w:space="0" w:color="auto"/>
              <w:bottom w:val="single" w:sz="4" w:space="0" w:color="auto"/>
            </w:tcBorders>
            <w:shd w:val="clear" w:color="auto" w:fill="FFFFFF"/>
          </w:tcPr>
          <w:p w14:paraId="4FA93EA9"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F</w:t>
            </w:r>
          </w:p>
        </w:tc>
        <w:tc>
          <w:tcPr>
            <w:tcW w:w="365" w:type="pct"/>
            <w:tcBorders>
              <w:top w:val="single" w:sz="4" w:space="0" w:color="auto"/>
              <w:bottom w:val="single" w:sz="4" w:space="0" w:color="auto"/>
            </w:tcBorders>
            <w:shd w:val="clear" w:color="auto" w:fill="FFFFFF"/>
          </w:tcPr>
          <w:p w14:paraId="2AD5A9B8"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Sig.</w:t>
            </w:r>
          </w:p>
        </w:tc>
        <w:tc>
          <w:tcPr>
            <w:tcW w:w="311" w:type="pct"/>
            <w:tcBorders>
              <w:top w:val="single" w:sz="4" w:space="0" w:color="auto"/>
              <w:bottom w:val="single" w:sz="4" w:space="0" w:color="auto"/>
            </w:tcBorders>
            <w:shd w:val="clear" w:color="auto" w:fill="FFFFFF"/>
          </w:tcPr>
          <w:p w14:paraId="61DCC6E4"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ŋ</w:t>
            </w:r>
            <w:r w:rsidRPr="003756DD">
              <w:rPr>
                <w:rFonts w:ascii="Times New Roman" w:hAnsi="Times New Roman"/>
                <w:color w:val="000000"/>
                <w:sz w:val="20"/>
                <w:vertAlign w:val="superscript"/>
                <w:lang w:val="en-GB"/>
              </w:rPr>
              <w:t>2</w:t>
            </w:r>
          </w:p>
        </w:tc>
        <w:tc>
          <w:tcPr>
            <w:tcW w:w="400" w:type="pct"/>
            <w:tcBorders>
              <w:top w:val="single" w:sz="4" w:space="0" w:color="auto"/>
              <w:bottom w:val="single" w:sz="4" w:space="0" w:color="auto"/>
            </w:tcBorders>
            <w:shd w:val="clear" w:color="auto" w:fill="FFFFFF"/>
          </w:tcPr>
          <w:p w14:paraId="6DC70ADE"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Power</w:t>
            </w:r>
          </w:p>
        </w:tc>
      </w:tr>
      <w:tr w:rsidR="001C1324" w:rsidRPr="003756DD" w14:paraId="706EEF71" w14:textId="77777777" w:rsidTr="003E1C06">
        <w:trPr>
          <w:trHeight w:val="303"/>
          <w:jc w:val="center"/>
        </w:trPr>
        <w:tc>
          <w:tcPr>
            <w:tcW w:w="764" w:type="pct"/>
            <w:tcBorders>
              <w:top w:val="single" w:sz="4" w:space="0" w:color="auto"/>
            </w:tcBorders>
            <w:shd w:val="clear" w:color="auto" w:fill="FFFFFF"/>
          </w:tcPr>
          <w:p w14:paraId="6F9DEEE4" w14:textId="77777777" w:rsidR="001C1324" w:rsidRPr="003756DD" w:rsidRDefault="001C1324" w:rsidP="003E1C06">
            <w:pPr>
              <w:pStyle w:val="IJCI-table-text"/>
              <w:rPr>
                <w:rFonts w:ascii="Times New Roman" w:hAnsi="Times New Roman"/>
                <w:color w:val="000000"/>
                <w:sz w:val="20"/>
                <w:lang w:val="en-GB"/>
              </w:rPr>
            </w:pPr>
            <w:r w:rsidRPr="003756DD">
              <w:rPr>
                <w:rFonts w:ascii="Times New Roman" w:hAnsi="Times New Roman"/>
                <w:color w:val="000000"/>
                <w:sz w:val="20"/>
                <w:lang w:val="en-GB"/>
              </w:rPr>
              <w:t>Gender</w:t>
            </w:r>
          </w:p>
        </w:tc>
        <w:tc>
          <w:tcPr>
            <w:tcW w:w="312" w:type="pct"/>
            <w:tcBorders>
              <w:top w:val="single" w:sz="4" w:space="0" w:color="auto"/>
            </w:tcBorders>
            <w:shd w:val="clear" w:color="auto" w:fill="FFFFFF"/>
          </w:tcPr>
          <w:p w14:paraId="18E2A24F"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.956</w:t>
            </w:r>
          </w:p>
        </w:tc>
        <w:tc>
          <w:tcPr>
            <w:tcW w:w="368" w:type="pct"/>
            <w:tcBorders>
              <w:top w:val="single" w:sz="4" w:space="0" w:color="auto"/>
            </w:tcBorders>
            <w:shd w:val="clear" w:color="auto" w:fill="FFFFFF"/>
          </w:tcPr>
          <w:p w14:paraId="49795F61"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3;191</w:t>
            </w:r>
          </w:p>
        </w:tc>
        <w:tc>
          <w:tcPr>
            <w:tcW w:w="365" w:type="pct"/>
            <w:tcBorders>
              <w:top w:val="single" w:sz="4" w:space="0" w:color="auto"/>
            </w:tcBorders>
            <w:shd w:val="clear" w:color="auto" w:fill="FFFFFF"/>
          </w:tcPr>
          <w:p w14:paraId="504CEC4C"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2.898</w:t>
            </w:r>
          </w:p>
        </w:tc>
        <w:tc>
          <w:tcPr>
            <w:tcW w:w="365" w:type="pct"/>
            <w:tcBorders>
              <w:top w:val="single" w:sz="4" w:space="0" w:color="auto"/>
            </w:tcBorders>
            <w:shd w:val="clear" w:color="auto" w:fill="FFFFFF"/>
          </w:tcPr>
          <w:p w14:paraId="3211F434"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.036*</w:t>
            </w:r>
          </w:p>
        </w:tc>
        <w:tc>
          <w:tcPr>
            <w:tcW w:w="311" w:type="pct"/>
            <w:tcBorders>
              <w:top w:val="single" w:sz="4" w:space="0" w:color="auto"/>
            </w:tcBorders>
            <w:shd w:val="clear" w:color="auto" w:fill="FFFFFF"/>
          </w:tcPr>
          <w:p w14:paraId="75D24B80"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.044</w:t>
            </w:r>
          </w:p>
        </w:tc>
        <w:tc>
          <w:tcPr>
            <w:tcW w:w="394" w:type="pct"/>
            <w:tcBorders>
              <w:top w:val="single" w:sz="4" w:space="0" w:color="auto"/>
            </w:tcBorders>
            <w:shd w:val="clear" w:color="auto" w:fill="FFFFFF"/>
          </w:tcPr>
          <w:p w14:paraId="1FA75AD3"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685</w:t>
            </w:r>
          </w:p>
        </w:tc>
        <w:tc>
          <w:tcPr>
            <w:tcW w:w="311" w:type="pct"/>
            <w:tcBorders>
              <w:top w:val="single" w:sz="4" w:space="0" w:color="auto"/>
            </w:tcBorders>
            <w:shd w:val="clear" w:color="auto" w:fill="FFFFFF"/>
          </w:tcPr>
          <w:p w14:paraId="725404BA"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8" w:type="pct"/>
            <w:tcBorders>
              <w:top w:val="single" w:sz="4" w:space="0" w:color="auto"/>
            </w:tcBorders>
            <w:shd w:val="clear" w:color="auto" w:fill="FFFFFF"/>
          </w:tcPr>
          <w:p w14:paraId="1C4636A1"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5" w:type="pct"/>
            <w:tcBorders>
              <w:top w:val="single" w:sz="4" w:space="0" w:color="auto"/>
            </w:tcBorders>
            <w:shd w:val="clear" w:color="auto" w:fill="FFFFFF"/>
          </w:tcPr>
          <w:p w14:paraId="4CAA770F"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5" w:type="pct"/>
            <w:tcBorders>
              <w:top w:val="single" w:sz="4" w:space="0" w:color="auto"/>
            </w:tcBorders>
            <w:shd w:val="clear" w:color="auto" w:fill="FFFFFF"/>
          </w:tcPr>
          <w:p w14:paraId="42A6599C"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11" w:type="pct"/>
            <w:tcBorders>
              <w:top w:val="single" w:sz="4" w:space="0" w:color="auto"/>
            </w:tcBorders>
            <w:shd w:val="clear" w:color="auto" w:fill="FFFFFF"/>
          </w:tcPr>
          <w:p w14:paraId="02C88360"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400" w:type="pct"/>
            <w:tcBorders>
              <w:top w:val="single" w:sz="4" w:space="0" w:color="auto"/>
            </w:tcBorders>
            <w:shd w:val="clear" w:color="auto" w:fill="FFFFFF"/>
          </w:tcPr>
          <w:p w14:paraId="6164BB36" w14:textId="77777777" w:rsidR="001C1324" w:rsidRPr="003756DD" w:rsidRDefault="001C1324" w:rsidP="003E1C06">
            <w:pPr>
              <w:pStyle w:val="IJCI-table-text"/>
              <w:jc w:val="center"/>
              <w:rPr>
                <w:rFonts w:ascii="Times New Roman" w:hAnsi="Times New Roman"/>
                <w:color w:val="000000"/>
                <w:sz w:val="20"/>
                <w:lang w:val="en-GB"/>
              </w:rPr>
            </w:pPr>
          </w:p>
        </w:tc>
      </w:tr>
      <w:tr w:rsidR="001C1324" w:rsidRPr="003756DD" w14:paraId="4FFB66CB" w14:textId="77777777" w:rsidTr="003E1C06">
        <w:trPr>
          <w:trHeight w:val="219"/>
          <w:jc w:val="center"/>
        </w:trPr>
        <w:tc>
          <w:tcPr>
            <w:tcW w:w="764" w:type="pct"/>
            <w:shd w:val="clear" w:color="auto" w:fill="FFFFFF"/>
          </w:tcPr>
          <w:p w14:paraId="6AE4B750" w14:textId="77777777" w:rsidR="001C1324" w:rsidRPr="003756DD" w:rsidRDefault="001C1324" w:rsidP="003E1C06">
            <w:pPr>
              <w:pStyle w:val="IJCI-table-text"/>
              <w:rPr>
                <w:rFonts w:ascii="Times New Roman" w:hAnsi="Times New Roman"/>
                <w:color w:val="000000"/>
                <w:sz w:val="20"/>
                <w:lang w:val="en-GB"/>
              </w:rPr>
            </w:pPr>
            <w:r w:rsidRPr="003756DD">
              <w:rPr>
                <w:rFonts w:ascii="Times New Roman" w:hAnsi="Times New Roman"/>
                <w:color w:val="000000"/>
                <w:sz w:val="20"/>
                <w:lang w:val="en-GB"/>
              </w:rPr>
              <w:t>Grade</w:t>
            </w:r>
          </w:p>
        </w:tc>
        <w:tc>
          <w:tcPr>
            <w:tcW w:w="312" w:type="pct"/>
            <w:shd w:val="clear" w:color="auto" w:fill="FFFFFF"/>
          </w:tcPr>
          <w:p w14:paraId="63595C3D"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.977</w:t>
            </w:r>
          </w:p>
        </w:tc>
        <w:tc>
          <w:tcPr>
            <w:tcW w:w="368" w:type="pct"/>
            <w:shd w:val="clear" w:color="auto" w:fill="FFFFFF"/>
          </w:tcPr>
          <w:p w14:paraId="76348AD1"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3;191</w:t>
            </w:r>
          </w:p>
        </w:tc>
        <w:tc>
          <w:tcPr>
            <w:tcW w:w="365" w:type="pct"/>
            <w:shd w:val="clear" w:color="auto" w:fill="FFFFFF"/>
          </w:tcPr>
          <w:p w14:paraId="58BE5B07"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1.471</w:t>
            </w:r>
          </w:p>
        </w:tc>
        <w:tc>
          <w:tcPr>
            <w:tcW w:w="365" w:type="pct"/>
            <w:shd w:val="clear" w:color="auto" w:fill="FFFFFF"/>
          </w:tcPr>
          <w:p w14:paraId="19B6F2FD"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.224</w:t>
            </w:r>
          </w:p>
        </w:tc>
        <w:tc>
          <w:tcPr>
            <w:tcW w:w="311" w:type="pct"/>
            <w:shd w:val="clear" w:color="auto" w:fill="FFFFFF"/>
          </w:tcPr>
          <w:p w14:paraId="1A94866A"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.023</w:t>
            </w:r>
          </w:p>
        </w:tc>
        <w:tc>
          <w:tcPr>
            <w:tcW w:w="394" w:type="pct"/>
            <w:shd w:val="clear" w:color="auto" w:fill="FFFFFF"/>
          </w:tcPr>
          <w:p w14:paraId="4EF55451"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385</w:t>
            </w:r>
          </w:p>
        </w:tc>
        <w:tc>
          <w:tcPr>
            <w:tcW w:w="311" w:type="pct"/>
            <w:shd w:val="clear" w:color="auto" w:fill="FFFFFF"/>
          </w:tcPr>
          <w:p w14:paraId="34B09007"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8" w:type="pct"/>
            <w:shd w:val="clear" w:color="auto" w:fill="FFFFFF"/>
          </w:tcPr>
          <w:p w14:paraId="749225E5"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5" w:type="pct"/>
            <w:shd w:val="clear" w:color="auto" w:fill="FFFFFF"/>
          </w:tcPr>
          <w:p w14:paraId="25C4BBBA"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5" w:type="pct"/>
            <w:shd w:val="clear" w:color="auto" w:fill="FFFFFF"/>
          </w:tcPr>
          <w:p w14:paraId="07629A07"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11" w:type="pct"/>
            <w:shd w:val="clear" w:color="auto" w:fill="FFFFFF"/>
          </w:tcPr>
          <w:p w14:paraId="6CBBAEA5"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400" w:type="pct"/>
            <w:shd w:val="clear" w:color="auto" w:fill="FFFFFF"/>
          </w:tcPr>
          <w:p w14:paraId="7727E14E" w14:textId="77777777" w:rsidR="001C1324" w:rsidRPr="003756DD" w:rsidRDefault="001C1324" w:rsidP="003E1C06">
            <w:pPr>
              <w:pStyle w:val="IJCI-table-text"/>
              <w:jc w:val="center"/>
              <w:rPr>
                <w:rFonts w:ascii="Times New Roman" w:hAnsi="Times New Roman"/>
                <w:color w:val="000000"/>
                <w:sz w:val="20"/>
                <w:lang w:val="en-GB"/>
              </w:rPr>
            </w:pPr>
          </w:p>
        </w:tc>
      </w:tr>
      <w:tr w:rsidR="001C1324" w:rsidRPr="003756DD" w14:paraId="7EF5E637" w14:textId="77777777" w:rsidTr="003E1C06">
        <w:trPr>
          <w:trHeight w:val="219"/>
          <w:jc w:val="center"/>
        </w:trPr>
        <w:tc>
          <w:tcPr>
            <w:tcW w:w="764" w:type="pct"/>
            <w:shd w:val="clear" w:color="auto" w:fill="FFFFFF"/>
          </w:tcPr>
          <w:p w14:paraId="7AA36484" w14:textId="77777777" w:rsidR="001C1324" w:rsidRPr="003756DD" w:rsidRDefault="001C1324" w:rsidP="003E1C06">
            <w:pPr>
              <w:pStyle w:val="IJCI-table-text"/>
              <w:rPr>
                <w:rFonts w:ascii="Times New Roman" w:hAnsi="Times New Roman"/>
                <w:color w:val="000000"/>
                <w:sz w:val="20"/>
                <w:lang w:val="en-GB"/>
              </w:rPr>
            </w:pPr>
            <w:r w:rsidRPr="003756DD">
              <w:rPr>
                <w:rFonts w:ascii="Times New Roman" w:hAnsi="Times New Roman"/>
                <w:color w:val="000000"/>
                <w:sz w:val="20"/>
                <w:lang w:val="en-GB"/>
              </w:rPr>
              <w:t>GPA</w:t>
            </w:r>
          </w:p>
        </w:tc>
        <w:tc>
          <w:tcPr>
            <w:tcW w:w="312" w:type="pct"/>
            <w:shd w:val="clear" w:color="auto" w:fill="FFFFFF"/>
          </w:tcPr>
          <w:p w14:paraId="695415EF"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.978</w:t>
            </w:r>
          </w:p>
        </w:tc>
        <w:tc>
          <w:tcPr>
            <w:tcW w:w="368" w:type="pct"/>
            <w:shd w:val="clear" w:color="auto" w:fill="FFFFFF"/>
          </w:tcPr>
          <w:p w14:paraId="59DA66F0"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3;191</w:t>
            </w:r>
          </w:p>
        </w:tc>
        <w:tc>
          <w:tcPr>
            <w:tcW w:w="365" w:type="pct"/>
            <w:shd w:val="clear" w:color="auto" w:fill="FFFFFF"/>
          </w:tcPr>
          <w:p w14:paraId="2AABDB5B"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1.459</w:t>
            </w:r>
          </w:p>
        </w:tc>
        <w:tc>
          <w:tcPr>
            <w:tcW w:w="365" w:type="pct"/>
            <w:shd w:val="clear" w:color="auto" w:fill="FFFFFF"/>
          </w:tcPr>
          <w:p w14:paraId="1E0B078E"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.227</w:t>
            </w:r>
          </w:p>
        </w:tc>
        <w:tc>
          <w:tcPr>
            <w:tcW w:w="311" w:type="pct"/>
            <w:shd w:val="clear" w:color="auto" w:fill="FFFFFF"/>
          </w:tcPr>
          <w:p w14:paraId="282D8FBB"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.022</w:t>
            </w:r>
          </w:p>
        </w:tc>
        <w:tc>
          <w:tcPr>
            <w:tcW w:w="394" w:type="pct"/>
            <w:shd w:val="clear" w:color="auto" w:fill="FFFFFF"/>
          </w:tcPr>
          <w:p w14:paraId="76EFB4CC"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383</w:t>
            </w:r>
          </w:p>
        </w:tc>
        <w:tc>
          <w:tcPr>
            <w:tcW w:w="311" w:type="pct"/>
            <w:shd w:val="clear" w:color="auto" w:fill="FFFFFF"/>
          </w:tcPr>
          <w:p w14:paraId="64F7FB54" w14:textId="77777777" w:rsidR="001C1324" w:rsidRPr="003756DD" w:rsidRDefault="001C1324" w:rsidP="003E1C06">
            <w:pPr>
              <w:pStyle w:val="IJCI-table-text"/>
              <w:jc w:val="center"/>
              <w:rPr>
                <w:rFonts w:ascii="Times New Roman" w:hAnsi="Times New Roman"/>
                <w:color w:val="000000"/>
                <w:sz w:val="20"/>
                <w:lang w:val="en-GB"/>
              </w:rPr>
            </w:pPr>
          </w:p>
        </w:tc>
        <w:tc>
          <w:tcPr>
            <w:tcW w:w="368" w:type="pct"/>
            <w:shd w:val="clear" w:color="auto" w:fill="FFFFFF"/>
          </w:tcPr>
          <w:p w14:paraId="1871C439" w14:textId="77777777" w:rsidR="001C1324" w:rsidRPr="003756DD" w:rsidRDefault="001C1324" w:rsidP="003E1C06">
            <w:pPr>
              <w:pStyle w:val="IJCI-table-text"/>
              <w:jc w:val="center"/>
              <w:rPr>
                <w:rFonts w:ascii="Times New Roman" w:hAnsi="Times New Roman"/>
                <w:color w:val="000000"/>
                <w:sz w:val="20"/>
                <w:lang w:val="en-GB"/>
              </w:rPr>
            </w:pPr>
          </w:p>
        </w:tc>
        <w:tc>
          <w:tcPr>
            <w:tcW w:w="365" w:type="pct"/>
            <w:shd w:val="clear" w:color="auto" w:fill="FFFFFF"/>
          </w:tcPr>
          <w:p w14:paraId="5F81781A" w14:textId="77777777" w:rsidR="001C1324" w:rsidRPr="003756DD" w:rsidRDefault="001C1324" w:rsidP="003E1C06">
            <w:pPr>
              <w:pStyle w:val="IJCI-table-text"/>
              <w:jc w:val="center"/>
              <w:rPr>
                <w:rFonts w:ascii="Times New Roman" w:hAnsi="Times New Roman"/>
                <w:color w:val="000000"/>
                <w:sz w:val="20"/>
                <w:lang w:val="en-GB"/>
              </w:rPr>
            </w:pPr>
          </w:p>
        </w:tc>
        <w:tc>
          <w:tcPr>
            <w:tcW w:w="365" w:type="pct"/>
            <w:shd w:val="clear" w:color="auto" w:fill="FFFFFF"/>
          </w:tcPr>
          <w:p w14:paraId="04E95C89" w14:textId="77777777" w:rsidR="001C1324" w:rsidRPr="003756DD" w:rsidRDefault="001C1324" w:rsidP="003E1C06">
            <w:pPr>
              <w:pStyle w:val="IJCI-table-text"/>
              <w:jc w:val="center"/>
              <w:rPr>
                <w:rFonts w:ascii="Times New Roman" w:hAnsi="Times New Roman"/>
                <w:color w:val="000000"/>
                <w:sz w:val="20"/>
                <w:lang w:val="en-GB"/>
              </w:rPr>
            </w:pPr>
          </w:p>
        </w:tc>
        <w:tc>
          <w:tcPr>
            <w:tcW w:w="311" w:type="pct"/>
            <w:shd w:val="clear" w:color="auto" w:fill="FFFFFF"/>
          </w:tcPr>
          <w:p w14:paraId="078F9424" w14:textId="77777777" w:rsidR="001C1324" w:rsidRPr="003756DD" w:rsidRDefault="001C1324" w:rsidP="003E1C06">
            <w:pPr>
              <w:pStyle w:val="IJCI-table-text"/>
              <w:jc w:val="center"/>
              <w:rPr>
                <w:rFonts w:ascii="Times New Roman" w:hAnsi="Times New Roman"/>
                <w:color w:val="000000"/>
                <w:sz w:val="20"/>
                <w:lang w:val="en-GB"/>
              </w:rPr>
            </w:pPr>
          </w:p>
        </w:tc>
        <w:tc>
          <w:tcPr>
            <w:tcW w:w="400" w:type="pct"/>
            <w:shd w:val="clear" w:color="auto" w:fill="FFFFFF"/>
          </w:tcPr>
          <w:p w14:paraId="2A32EE8A" w14:textId="77777777" w:rsidR="001C1324" w:rsidRPr="003756DD" w:rsidRDefault="001C1324" w:rsidP="003E1C06">
            <w:pPr>
              <w:pStyle w:val="IJCI-table-text"/>
              <w:jc w:val="center"/>
              <w:rPr>
                <w:rFonts w:ascii="Times New Roman" w:hAnsi="Times New Roman"/>
                <w:color w:val="000000"/>
                <w:sz w:val="20"/>
                <w:lang w:val="en-GB"/>
              </w:rPr>
            </w:pPr>
          </w:p>
        </w:tc>
      </w:tr>
      <w:tr w:rsidR="001C1324" w:rsidRPr="003756DD" w14:paraId="57A90449" w14:textId="77777777" w:rsidTr="003E1C06">
        <w:trPr>
          <w:trHeight w:val="219"/>
          <w:jc w:val="center"/>
        </w:trPr>
        <w:tc>
          <w:tcPr>
            <w:tcW w:w="764" w:type="pct"/>
            <w:shd w:val="clear" w:color="auto" w:fill="FFFFFF"/>
          </w:tcPr>
          <w:p w14:paraId="3A8DD420" w14:textId="77777777" w:rsidR="001C1324" w:rsidRPr="003756DD" w:rsidRDefault="001C1324" w:rsidP="003E1C06">
            <w:pPr>
              <w:pStyle w:val="IJCI-table-text"/>
              <w:rPr>
                <w:rFonts w:ascii="Times New Roman" w:hAnsi="Times New Roman"/>
                <w:color w:val="000000"/>
                <w:sz w:val="20"/>
                <w:lang w:val="en-GB"/>
              </w:rPr>
            </w:pPr>
            <w:r w:rsidRPr="003756DD">
              <w:rPr>
                <w:rFonts w:ascii="Times New Roman" w:hAnsi="Times New Roman"/>
                <w:color w:val="000000"/>
                <w:sz w:val="20"/>
                <w:lang w:val="en-GB"/>
              </w:rPr>
              <w:t>Grade*Gender</w:t>
            </w:r>
          </w:p>
        </w:tc>
        <w:tc>
          <w:tcPr>
            <w:tcW w:w="312" w:type="pct"/>
            <w:shd w:val="clear" w:color="auto" w:fill="FFFFFF"/>
          </w:tcPr>
          <w:p w14:paraId="6E0FAB1C"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8" w:type="pct"/>
            <w:shd w:val="clear" w:color="auto" w:fill="FFFFFF"/>
          </w:tcPr>
          <w:p w14:paraId="6A24490E"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5" w:type="pct"/>
            <w:shd w:val="clear" w:color="auto" w:fill="FFFFFF"/>
          </w:tcPr>
          <w:p w14:paraId="0D138FE8"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5" w:type="pct"/>
            <w:shd w:val="clear" w:color="auto" w:fill="FFFFFF"/>
          </w:tcPr>
          <w:p w14:paraId="42846763"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11" w:type="pct"/>
            <w:shd w:val="clear" w:color="auto" w:fill="FFFFFF"/>
          </w:tcPr>
          <w:p w14:paraId="6C7F0BF7"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94" w:type="pct"/>
            <w:shd w:val="clear" w:color="auto" w:fill="FFFFFF"/>
          </w:tcPr>
          <w:p w14:paraId="60FAFC1D"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11" w:type="pct"/>
            <w:shd w:val="clear" w:color="auto" w:fill="FFFFFF"/>
          </w:tcPr>
          <w:p w14:paraId="17A6C844"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.971</w:t>
            </w:r>
          </w:p>
        </w:tc>
        <w:tc>
          <w:tcPr>
            <w:tcW w:w="368" w:type="pct"/>
            <w:shd w:val="clear" w:color="auto" w:fill="FFFFFF"/>
          </w:tcPr>
          <w:p w14:paraId="745DA979"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3;191</w:t>
            </w:r>
          </w:p>
        </w:tc>
        <w:tc>
          <w:tcPr>
            <w:tcW w:w="365" w:type="pct"/>
            <w:shd w:val="clear" w:color="auto" w:fill="FFFFFF"/>
          </w:tcPr>
          <w:p w14:paraId="483B7FD1"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1.920</w:t>
            </w:r>
          </w:p>
        </w:tc>
        <w:tc>
          <w:tcPr>
            <w:tcW w:w="365" w:type="pct"/>
            <w:shd w:val="clear" w:color="auto" w:fill="FFFFFF"/>
          </w:tcPr>
          <w:p w14:paraId="2DA34E51"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.128</w:t>
            </w:r>
          </w:p>
        </w:tc>
        <w:tc>
          <w:tcPr>
            <w:tcW w:w="311" w:type="pct"/>
            <w:shd w:val="clear" w:color="auto" w:fill="FFFFFF"/>
          </w:tcPr>
          <w:p w14:paraId="6D0047A6"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.029</w:t>
            </w:r>
          </w:p>
        </w:tc>
        <w:tc>
          <w:tcPr>
            <w:tcW w:w="400" w:type="pct"/>
            <w:shd w:val="clear" w:color="auto" w:fill="FFFFFF"/>
          </w:tcPr>
          <w:p w14:paraId="3EC99D6C"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.491</w:t>
            </w:r>
          </w:p>
        </w:tc>
      </w:tr>
      <w:tr w:rsidR="001C1324" w:rsidRPr="003756DD" w14:paraId="4019E218" w14:textId="77777777" w:rsidTr="003E1C06">
        <w:trPr>
          <w:trHeight w:val="217"/>
          <w:jc w:val="center"/>
        </w:trPr>
        <w:tc>
          <w:tcPr>
            <w:tcW w:w="764" w:type="pct"/>
            <w:shd w:val="clear" w:color="auto" w:fill="FFFFFF"/>
          </w:tcPr>
          <w:p w14:paraId="0A164C60" w14:textId="77777777" w:rsidR="001C1324" w:rsidRPr="003756DD" w:rsidRDefault="001C1324" w:rsidP="003E1C06">
            <w:pPr>
              <w:pStyle w:val="IJCI-table-text"/>
              <w:rPr>
                <w:rFonts w:ascii="Times New Roman" w:hAnsi="Times New Roman"/>
                <w:color w:val="000000"/>
                <w:sz w:val="20"/>
                <w:lang w:val="en-GB"/>
              </w:rPr>
            </w:pPr>
            <w:r w:rsidRPr="003756DD">
              <w:rPr>
                <w:rFonts w:ascii="Times New Roman" w:hAnsi="Times New Roman"/>
                <w:color w:val="000000"/>
                <w:sz w:val="20"/>
                <w:lang w:val="en-GB"/>
              </w:rPr>
              <w:t>Gender*GPA</w:t>
            </w:r>
          </w:p>
        </w:tc>
        <w:tc>
          <w:tcPr>
            <w:tcW w:w="312" w:type="pct"/>
            <w:shd w:val="clear" w:color="auto" w:fill="FFFFFF"/>
          </w:tcPr>
          <w:p w14:paraId="147CA8EA"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8" w:type="pct"/>
            <w:shd w:val="clear" w:color="auto" w:fill="FFFFFF"/>
          </w:tcPr>
          <w:p w14:paraId="0D68C8AA"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5" w:type="pct"/>
            <w:shd w:val="clear" w:color="auto" w:fill="FFFFFF"/>
          </w:tcPr>
          <w:p w14:paraId="07E6E951"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65" w:type="pct"/>
            <w:shd w:val="clear" w:color="auto" w:fill="FFFFFF"/>
          </w:tcPr>
          <w:p w14:paraId="40918DCF"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11" w:type="pct"/>
            <w:shd w:val="clear" w:color="auto" w:fill="FFFFFF"/>
          </w:tcPr>
          <w:p w14:paraId="2AFA1FAF"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w:t>
            </w:r>
          </w:p>
        </w:tc>
        <w:tc>
          <w:tcPr>
            <w:tcW w:w="394" w:type="pct"/>
            <w:shd w:val="clear" w:color="auto" w:fill="FFFFFF"/>
          </w:tcPr>
          <w:p w14:paraId="589E3C1D" w14:textId="77777777" w:rsidR="001C1324" w:rsidRPr="003756DD" w:rsidRDefault="001C1324" w:rsidP="003E1C06">
            <w:pPr>
              <w:pStyle w:val="IJCI-table-text"/>
              <w:jc w:val="center"/>
              <w:rPr>
                <w:rFonts w:ascii="Times New Roman" w:hAnsi="Times New Roman"/>
                <w:color w:val="000000"/>
                <w:sz w:val="20"/>
                <w:lang w:val="en-GB"/>
              </w:rPr>
            </w:pPr>
          </w:p>
        </w:tc>
        <w:tc>
          <w:tcPr>
            <w:tcW w:w="311" w:type="pct"/>
            <w:shd w:val="clear" w:color="auto" w:fill="FFFFFF"/>
          </w:tcPr>
          <w:p w14:paraId="4974FF93"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.958</w:t>
            </w:r>
          </w:p>
        </w:tc>
        <w:tc>
          <w:tcPr>
            <w:tcW w:w="368" w:type="pct"/>
            <w:shd w:val="clear" w:color="auto" w:fill="FFFFFF"/>
          </w:tcPr>
          <w:p w14:paraId="287D787B"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3;191</w:t>
            </w:r>
          </w:p>
        </w:tc>
        <w:tc>
          <w:tcPr>
            <w:tcW w:w="365" w:type="pct"/>
            <w:shd w:val="clear" w:color="auto" w:fill="FFFFFF"/>
          </w:tcPr>
          <w:p w14:paraId="7083C47F"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2.825</w:t>
            </w:r>
          </w:p>
        </w:tc>
        <w:tc>
          <w:tcPr>
            <w:tcW w:w="365" w:type="pct"/>
            <w:shd w:val="clear" w:color="auto" w:fill="FFFFFF"/>
          </w:tcPr>
          <w:p w14:paraId="0A1636B9"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.040*</w:t>
            </w:r>
          </w:p>
        </w:tc>
        <w:tc>
          <w:tcPr>
            <w:tcW w:w="311" w:type="pct"/>
            <w:shd w:val="clear" w:color="auto" w:fill="FFFFFF"/>
          </w:tcPr>
          <w:p w14:paraId="113E10FB"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.042</w:t>
            </w:r>
          </w:p>
        </w:tc>
        <w:tc>
          <w:tcPr>
            <w:tcW w:w="400" w:type="pct"/>
            <w:shd w:val="clear" w:color="auto" w:fill="FFFFFF"/>
          </w:tcPr>
          <w:p w14:paraId="151E2263"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.672</w:t>
            </w:r>
          </w:p>
        </w:tc>
      </w:tr>
      <w:tr w:rsidR="001C1324" w:rsidRPr="003756DD" w14:paraId="3D0A60B7" w14:textId="77777777" w:rsidTr="003E1C06">
        <w:trPr>
          <w:trHeight w:val="217"/>
          <w:jc w:val="center"/>
        </w:trPr>
        <w:tc>
          <w:tcPr>
            <w:tcW w:w="764" w:type="pct"/>
            <w:tcBorders>
              <w:bottom w:val="single" w:sz="4" w:space="0" w:color="auto"/>
            </w:tcBorders>
            <w:shd w:val="clear" w:color="auto" w:fill="FFFFFF"/>
          </w:tcPr>
          <w:p w14:paraId="3C037A0D" w14:textId="77777777" w:rsidR="001C1324" w:rsidRPr="003756DD" w:rsidRDefault="001C1324" w:rsidP="003E1C06">
            <w:pPr>
              <w:pStyle w:val="IJCI-table-text"/>
              <w:rPr>
                <w:rFonts w:ascii="Times New Roman" w:hAnsi="Times New Roman"/>
                <w:color w:val="000000"/>
                <w:sz w:val="20"/>
                <w:lang w:val="en-GB"/>
              </w:rPr>
            </w:pPr>
            <w:r w:rsidRPr="003756DD">
              <w:rPr>
                <w:rFonts w:ascii="Times New Roman" w:hAnsi="Times New Roman"/>
                <w:color w:val="000000"/>
                <w:sz w:val="20"/>
                <w:lang w:val="en-GB"/>
              </w:rPr>
              <w:t>Grade *GPA</w:t>
            </w:r>
          </w:p>
        </w:tc>
        <w:tc>
          <w:tcPr>
            <w:tcW w:w="312" w:type="pct"/>
            <w:tcBorders>
              <w:bottom w:val="single" w:sz="4" w:space="0" w:color="auto"/>
            </w:tcBorders>
            <w:shd w:val="clear" w:color="auto" w:fill="FFFFFF"/>
          </w:tcPr>
          <w:p w14:paraId="6C6E1B90" w14:textId="77777777" w:rsidR="001C1324" w:rsidRPr="003756DD" w:rsidRDefault="001C1324" w:rsidP="003E1C06">
            <w:pPr>
              <w:pStyle w:val="IJCI-table-text"/>
              <w:jc w:val="center"/>
              <w:rPr>
                <w:rFonts w:ascii="Times New Roman" w:hAnsi="Times New Roman"/>
                <w:color w:val="000000"/>
                <w:sz w:val="20"/>
                <w:lang w:val="en-GB"/>
              </w:rPr>
            </w:pPr>
          </w:p>
        </w:tc>
        <w:tc>
          <w:tcPr>
            <w:tcW w:w="368" w:type="pct"/>
            <w:tcBorders>
              <w:bottom w:val="single" w:sz="4" w:space="0" w:color="auto"/>
            </w:tcBorders>
            <w:shd w:val="clear" w:color="auto" w:fill="FFFFFF"/>
          </w:tcPr>
          <w:p w14:paraId="57245128" w14:textId="77777777" w:rsidR="001C1324" w:rsidRPr="003756DD" w:rsidRDefault="001C1324" w:rsidP="003E1C06">
            <w:pPr>
              <w:pStyle w:val="IJCI-table-text"/>
              <w:jc w:val="center"/>
              <w:rPr>
                <w:rFonts w:ascii="Times New Roman" w:hAnsi="Times New Roman"/>
                <w:color w:val="000000"/>
                <w:sz w:val="20"/>
                <w:lang w:val="en-GB"/>
              </w:rPr>
            </w:pPr>
          </w:p>
        </w:tc>
        <w:tc>
          <w:tcPr>
            <w:tcW w:w="365" w:type="pct"/>
            <w:tcBorders>
              <w:bottom w:val="single" w:sz="4" w:space="0" w:color="auto"/>
            </w:tcBorders>
            <w:shd w:val="clear" w:color="auto" w:fill="FFFFFF"/>
          </w:tcPr>
          <w:p w14:paraId="274A5076" w14:textId="77777777" w:rsidR="001C1324" w:rsidRPr="003756DD" w:rsidRDefault="001C1324" w:rsidP="003E1C06">
            <w:pPr>
              <w:pStyle w:val="IJCI-table-text"/>
              <w:jc w:val="center"/>
              <w:rPr>
                <w:rFonts w:ascii="Times New Roman" w:hAnsi="Times New Roman"/>
                <w:color w:val="000000"/>
                <w:sz w:val="20"/>
                <w:lang w:val="en-GB"/>
              </w:rPr>
            </w:pPr>
          </w:p>
        </w:tc>
        <w:tc>
          <w:tcPr>
            <w:tcW w:w="365" w:type="pct"/>
            <w:tcBorders>
              <w:bottom w:val="single" w:sz="4" w:space="0" w:color="auto"/>
            </w:tcBorders>
            <w:shd w:val="clear" w:color="auto" w:fill="FFFFFF"/>
          </w:tcPr>
          <w:p w14:paraId="68FD8C0B" w14:textId="77777777" w:rsidR="001C1324" w:rsidRPr="003756DD" w:rsidRDefault="001C1324" w:rsidP="003E1C06">
            <w:pPr>
              <w:pStyle w:val="IJCI-table-text"/>
              <w:jc w:val="center"/>
              <w:rPr>
                <w:rFonts w:ascii="Times New Roman" w:hAnsi="Times New Roman"/>
                <w:color w:val="000000"/>
                <w:sz w:val="20"/>
                <w:lang w:val="en-GB"/>
              </w:rPr>
            </w:pPr>
          </w:p>
        </w:tc>
        <w:tc>
          <w:tcPr>
            <w:tcW w:w="311" w:type="pct"/>
            <w:tcBorders>
              <w:bottom w:val="single" w:sz="4" w:space="0" w:color="auto"/>
            </w:tcBorders>
            <w:shd w:val="clear" w:color="auto" w:fill="FFFFFF"/>
          </w:tcPr>
          <w:p w14:paraId="61F25F48" w14:textId="77777777" w:rsidR="001C1324" w:rsidRPr="003756DD" w:rsidRDefault="001C1324" w:rsidP="003E1C06">
            <w:pPr>
              <w:pStyle w:val="IJCI-table-text"/>
              <w:jc w:val="center"/>
              <w:rPr>
                <w:rFonts w:ascii="Times New Roman" w:hAnsi="Times New Roman"/>
                <w:color w:val="000000"/>
                <w:sz w:val="20"/>
                <w:lang w:val="en-GB"/>
              </w:rPr>
            </w:pPr>
          </w:p>
        </w:tc>
        <w:tc>
          <w:tcPr>
            <w:tcW w:w="394" w:type="pct"/>
            <w:tcBorders>
              <w:bottom w:val="single" w:sz="4" w:space="0" w:color="auto"/>
            </w:tcBorders>
            <w:shd w:val="clear" w:color="auto" w:fill="FFFFFF"/>
          </w:tcPr>
          <w:p w14:paraId="2A3E2C77" w14:textId="77777777" w:rsidR="001C1324" w:rsidRPr="003756DD" w:rsidRDefault="001C1324" w:rsidP="003E1C06">
            <w:pPr>
              <w:pStyle w:val="IJCI-table-text"/>
              <w:jc w:val="center"/>
              <w:rPr>
                <w:rFonts w:ascii="Times New Roman" w:hAnsi="Times New Roman"/>
                <w:color w:val="000000"/>
                <w:sz w:val="20"/>
                <w:lang w:val="en-GB"/>
              </w:rPr>
            </w:pPr>
          </w:p>
        </w:tc>
        <w:tc>
          <w:tcPr>
            <w:tcW w:w="311" w:type="pct"/>
            <w:tcBorders>
              <w:bottom w:val="single" w:sz="4" w:space="0" w:color="auto"/>
            </w:tcBorders>
            <w:shd w:val="clear" w:color="auto" w:fill="FFFFFF"/>
          </w:tcPr>
          <w:p w14:paraId="2E3CACDF"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.961</w:t>
            </w:r>
          </w:p>
        </w:tc>
        <w:tc>
          <w:tcPr>
            <w:tcW w:w="368" w:type="pct"/>
            <w:tcBorders>
              <w:bottom w:val="single" w:sz="4" w:space="0" w:color="auto"/>
            </w:tcBorders>
            <w:shd w:val="clear" w:color="auto" w:fill="FFFFFF"/>
          </w:tcPr>
          <w:p w14:paraId="68C0A01B"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3;191</w:t>
            </w:r>
          </w:p>
        </w:tc>
        <w:tc>
          <w:tcPr>
            <w:tcW w:w="365" w:type="pct"/>
            <w:tcBorders>
              <w:bottom w:val="single" w:sz="4" w:space="0" w:color="auto"/>
            </w:tcBorders>
            <w:shd w:val="clear" w:color="auto" w:fill="FFFFFF"/>
          </w:tcPr>
          <w:p w14:paraId="40CB1562"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2.606</w:t>
            </w:r>
          </w:p>
        </w:tc>
        <w:tc>
          <w:tcPr>
            <w:tcW w:w="365" w:type="pct"/>
            <w:tcBorders>
              <w:bottom w:val="single" w:sz="4" w:space="0" w:color="auto"/>
            </w:tcBorders>
            <w:shd w:val="clear" w:color="auto" w:fill="FFFFFF"/>
          </w:tcPr>
          <w:p w14:paraId="4A0027D1"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.053</w:t>
            </w:r>
          </w:p>
        </w:tc>
        <w:tc>
          <w:tcPr>
            <w:tcW w:w="311" w:type="pct"/>
            <w:tcBorders>
              <w:bottom w:val="single" w:sz="4" w:space="0" w:color="auto"/>
            </w:tcBorders>
            <w:shd w:val="clear" w:color="auto" w:fill="FFFFFF"/>
          </w:tcPr>
          <w:p w14:paraId="03046741"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.039</w:t>
            </w:r>
          </w:p>
        </w:tc>
        <w:tc>
          <w:tcPr>
            <w:tcW w:w="400" w:type="pct"/>
            <w:tcBorders>
              <w:bottom w:val="single" w:sz="4" w:space="0" w:color="auto"/>
            </w:tcBorders>
            <w:shd w:val="clear" w:color="auto" w:fill="FFFFFF"/>
          </w:tcPr>
          <w:p w14:paraId="5AF9D26C" w14:textId="77777777" w:rsidR="001C1324" w:rsidRPr="003756DD" w:rsidRDefault="001C1324" w:rsidP="003E1C06">
            <w:pPr>
              <w:pStyle w:val="IJCI-table-text"/>
              <w:jc w:val="center"/>
              <w:rPr>
                <w:rFonts w:ascii="Times New Roman" w:hAnsi="Times New Roman"/>
                <w:color w:val="000000"/>
                <w:sz w:val="20"/>
                <w:lang w:val="en-GB"/>
              </w:rPr>
            </w:pPr>
            <w:r w:rsidRPr="003756DD">
              <w:rPr>
                <w:rFonts w:ascii="Times New Roman" w:hAnsi="Times New Roman"/>
                <w:color w:val="000000"/>
                <w:sz w:val="20"/>
                <w:lang w:val="en-GB"/>
              </w:rPr>
              <w:t>.633</w:t>
            </w:r>
          </w:p>
        </w:tc>
      </w:tr>
    </w:tbl>
    <w:p w14:paraId="522D110A" w14:textId="77777777" w:rsidR="001C1324" w:rsidRPr="003756DD" w:rsidRDefault="001C1324" w:rsidP="001C1324">
      <w:pPr>
        <w:rPr>
          <w:rFonts w:ascii="Times New Roman" w:hAnsi="Times New Roman"/>
          <w:sz w:val="24"/>
          <w:szCs w:val="24"/>
        </w:rPr>
      </w:pPr>
    </w:p>
    <w:p w14:paraId="25F38E31" w14:textId="77777777" w:rsidR="001C1324" w:rsidRPr="003756DD" w:rsidRDefault="001C1324" w:rsidP="001C1324">
      <w:pPr>
        <w:pStyle w:val="IJCI-body-text"/>
        <w:rPr>
          <w:rFonts w:ascii="Times New Roman" w:hAnsi="Times New Roman"/>
          <w:sz w:val="24"/>
          <w:szCs w:val="24"/>
          <w:lang w:val="en-GB"/>
        </w:rPr>
      </w:pPr>
      <w:r w:rsidRPr="003756DD">
        <w:rPr>
          <w:rFonts w:ascii="Times New Roman" w:hAnsi="Times New Roman"/>
          <w:sz w:val="24"/>
          <w:szCs w:val="24"/>
          <w:lang w:val="en-GB"/>
        </w:rPr>
        <w:t xml:space="preserve">Description: </w:t>
      </w:r>
      <w:r w:rsidRPr="003756DD">
        <w:rPr>
          <w:rFonts w:ascii="Times New Roman" w:hAnsi="Times New Roman"/>
          <w:sz w:val="24"/>
          <w:szCs w:val="24"/>
        </w:rPr>
        <w:t>Place table caption in front of table body and description below the table body. Avoid vertical rules. Be sparing in the use of tables and ensure that the data presented in tables do not duplicate results described elsewhere in the article</w:t>
      </w:r>
      <w:r w:rsidRPr="003756DD">
        <w:rPr>
          <w:rFonts w:ascii="Times New Roman" w:hAnsi="Times New Roman"/>
          <w:sz w:val="24"/>
          <w:szCs w:val="24"/>
          <w:lang w:val="en-GB"/>
        </w:rPr>
        <w:t>.</w:t>
      </w:r>
    </w:p>
    <w:p w14:paraId="0BA2B450" w14:textId="77777777" w:rsidR="001C1324" w:rsidRPr="003756DD" w:rsidRDefault="001C1324" w:rsidP="001C1324">
      <w:pPr>
        <w:rPr>
          <w:rFonts w:ascii="Times New Roman" w:hAnsi="Times New Roman"/>
          <w:sz w:val="24"/>
          <w:szCs w:val="24"/>
        </w:rPr>
      </w:pPr>
    </w:p>
    <w:p w14:paraId="7BEC119D" w14:textId="7F3D61A2" w:rsidR="001C1324" w:rsidRPr="00813027" w:rsidRDefault="001C1324" w:rsidP="001C1324">
      <w:pPr>
        <w:jc w:val="center"/>
      </w:pPr>
      <w:r w:rsidRPr="003756DD">
        <w:rPr>
          <w:rFonts w:ascii="Times New Roman" w:hAnsi="Times New Roman"/>
          <w:noProof/>
          <w:sz w:val="20"/>
          <w:szCs w:val="20"/>
          <w:lang w:val="tr-TR" w:eastAsia="tr-TR"/>
        </w:rPr>
        <w:drawing>
          <wp:inline distT="0" distB="0" distL="0" distR="0" wp14:anchorId="3D2D33D1" wp14:editId="1D346CC4">
            <wp:extent cx="3362325" cy="2047875"/>
            <wp:effectExtent l="0" t="0" r="9525" b="9525"/>
            <wp:docPr id="5" name="Resim 5" descr="http://ars.els-cdn.com/content/image/1-s2.0-S0346251X0800042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s.els-cdn.com/content/image/1-s2.0-S0346251X08000420-g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047875"/>
                    </a:xfrm>
                    <a:prstGeom prst="rect">
                      <a:avLst/>
                    </a:prstGeom>
                    <a:noFill/>
                    <a:ln>
                      <a:noFill/>
                    </a:ln>
                  </pic:spPr>
                </pic:pic>
              </a:graphicData>
            </a:graphic>
          </wp:inline>
        </w:drawing>
      </w:r>
    </w:p>
    <w:p w14:paraId="2A6CA8DA" w14:textId="77777777" w:rsidR="001C1324" w:rsidRPr="003756DD" w:rsidRDefault="001C1324" w:rsidP="001C1324">
      <w:pPr>
        <w:pStyle w:val="IJCI-body-text"/>
        <w:ind w:left="1440" w:firstLine="720"/>
        <w:rPr>
          <w:rFonts w:ascii="Times New Roman" w:hAnsi="Times New Roman"/>
          <w:sz w:val="24"/>
          <w:szCs w:val="24"/>
          <w:lang w:val="en-GB"/>
        </w:rPr>
      </w:pPr>
      <w:r w:rsidRPr="003756DD">
        <w:rPr>
          <w:rFonts w:ascii="Times New Roman" w:hAnsi="Times New Roman"/>
          <w:sz w:val="24"/>
          <w:szCs w:val="24"/>
        </w:rPr>
        <w:t xml:space="preserve">Figure 1. </w:t>
      </w:r>
      <w:r>
        <w:rPr>
          <w:rFonts w:ascii="Times New Roman" w:hAnsi="Times New Roman"/>
          <w:sz w:val="24"/>
          <w:szCs w:val="24"/>
        </w:rPr>
        <w:t xml:space="preserve">Title of the figure </w:t>
      </w:r>
      <w:r w:rsidRPr="003756DD">
        <w:rPr>
          <w:rFonts w:ascii="Times New Roman" w:hAnsi="Times New Roman"/>
          <w:sz w:val="24"/>
          <w:szCs w:val="24"/>
        </w:rPr>
        <w:t>(This is an example of figure 1)</w:t>
      </w:r>
    </w:p>
    <w:p w14:paraId="25966D91"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Description: Number figures consecutively in accordance with their appearance in the text. Place figures caption and description below the figure body. (Resolution: 300 dpi).</w:t>
      </w:r>
    </w:p>
    <w:p w14:paraId="16F61A43" w14:textId="77777777" w:rsidR="001C1324" w:rsidRPr="003756DD" w:rsidRDefault="001C1324" w:rsidP="001C1324">
      <w:pPr>
        <w:spacing w:line="240" w:lineRule="exact"/>
        <w:rPr>
          <w:rFonts w:ascii="Times New Roman" w:hAnsi="Times New Roman"/>
          <w:sz w:val="24"/>
          <w:szCs w:val="24"/>
        </w:rPr>
      </w:pPr>
    </w:p>
    <w:p w14:paraId="7A5A33DC" w14:textId="77777777" w:rsidR="001C1324" w:rsidRPr="003756DD" w:rsidRDefault="001C1324" w:rsidP="001C1324">
      <w:pPr>
        <w:pStyle w:val="IJCI-1stlevel-head"/>
        <w:rPr>
          <w:rFonts w:ascii="Times New Roman" w:hAnsi="Times New Roman"/>
          <w:szCs w:val="24"/>
        </w:rPr>
      </w:pPr>
      <w:r w:rsidRPr="003756DD">
        <w:rPr>
          <w:rFonts w:ascii="Times New Roman" w:hAnsi="Times New Roman"/>
          <w:szCs w:val="24"/>
        </w:rPr>
        <w:t>Discussion</w:t>
      </w:r>
    </w:p>
    <w:p w14:paraId="71846F9C"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14:paraId="00BABB12"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 xml:space="preserve">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w:t>
      </w:r>
      <w:r w:rsidRPr="003756DD">
        <w:rPr>
          <w:rFonts w:ascii="Times New Roman" w:hAnsi="Times New Roman"/>
          <w:sz w:val="24"/>
          <w:szCs w:val="24"/>
        </w:rPr>
        <w:lastRenderedPageBreak/>
        <w:t>and repeat points already made; each new statement should contribute to your interpretation and to the reader's understanding of the problem.</w:t>
      </w:r>
    </w:p>
    <w:p w14:paraId="16A75DB6"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manipulation was implemented in the study, that is, any differences between the manipulation as planned and as implemented.</w:t>
      </w:r>
    </w:p>
    <w:p w14:paraId="2DC2BD20" w14:textId="77777777" w:rsidR="001C1324" w:rsidRPr="003756DD" w:rsidRDefault="001C1324" w:rsidP="001C1324">
      <w:pPr>
        <w:rPr>
          <w:rFonts w:ascii="Times New Roman" w:hAnsi="Times New Roman"/>
          <w:sz w:val="24"/>
          <w:szCs w:val="24"/>
        </w:rPr>
      </w:pPr>
      <w:r w:rsidRPr="003756DD">
        <w:rPr>
          <w:rFonts w:ascii="Times New Roman" w:hAnsi="Times New Roman"/>
          <w:sz w:val="24"/>
          <w:szCs w:val="24"/>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14:paraId="22DE47D6"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14:paraId="44769859"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You may also consider the following issues:</w:t>
      </w:r>
    </w:p>
    <w:p w14:paraId="14BF67FD" w14:textId="77777777" w:rsidR="001C1324" w:rsidRPr="003756DD" w:rsidRDefault="001C1324" w:rsidP="001C1324">
      <w:pPr>
        <w:pStyle w:val="IJCI-bulletlist"/>
        <w:rPr>
          <w:rFonts w:ascii="Times New Roman" w:hAnsi="Times New Roman"/>
          <w:sz w:val="24"/>
          <w:szCs w:val="24"/>
        </w:rPr>
      </w:pPr>
      <w:r w:rsidRPr="003756DD">
        <w:rPr>
          <w:rFonts w:ascii="Times New Roman" w:hAnsi="Times New Roman"/>
          <w:sz w:val="24"/>
          <w:szCs w:val="24"/>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w:t>
      </w:r>
    </w:p>
    <w:p w14:paraId="0E050205" w14:textId="77777777" w:rsidR="001C1324" w:rsidRPr="003756DD" w:rsidRDefault="001C1324" w:rsidP="001C1324">
      <w:pPr>
        <w:pStyle w:val="IJCI-bulletlist"/>
        <w:rPr>
          <w:rFonts w:ascii="Times New Roman" w:hAnsi="Times New Roman"/>
          <w:sz w:val="24"/>
          <w:szCs w:val="24"/>
        </w:rPr>
      </w:pPr>
      <w:r w:rsidRPr="003756DD">
        <w:rPr>
          <w:rFonts w:ascii="Times New Roman" w:hAnsi="Times New Roman"/>
          <w:sz w:val="24"/>
          <w:szCs w:val="24"/>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w:t>
      </w:r>
    </w:p>
    <w:p w14:paraId="712B3AA0" w14:textId="77777777" w:rsidR="001C1324" w:rsidRPr="003756DD" w:rsidRDefault="001C1324" w:rsidP="001C1324">
      <w:pPr>
        <w:pStyle w:val="IJCI-1stlevel-head"/>
        <w:rPr>
          <w:rFonts w:ascii="Times New Roman" w:hAnsi="Times New Roman"/>
          <w:szCs w:val="24"/>
        </w:rPr>
      </w:pPr>
      <w:r w:rsidRPr="003756DD">
        <w:rPr>
          <w:rFonts w:ascii="Times New Roman" w:hAnsi="Times New Roman"/>
          <w:szCs w:val="24"/>
        </w:rPr>
        <w:t>Conclusions</w:t>
      </w:r>
    </w:p>
    <w:p w14:paraId="227510E6"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You may present the main conclusions of the study in a brief Conclusions section. This section should not simply repeat the main findings and discussions but should attempt to draw conclusions that can be based on the findings of the study and under the light of the current knowledge. Preferably, the section may provide the readers with future directions for research and practical implications.</w:t>
      </w:r>
    </w:p>
    <w:p w14:paraId="00161C4E" w14:textId="77777777" w:rsidR="001C1324" w:rsidRPr="003756DD" w:rsidRDefault="001C1324" w:rsidP="001C1324">
      <w:pPr>
        <w:spacing w:line="240" w:lineRule="exact"/>
        <w:rPr>
          <w:rFonts w:ascii="Times New Roman" w:hAnsi="Times New Roman"/>
          <w:sz w:val="24"/>
          <w:szCs w:val="24"/>
        </w:rPr>
      </w:pPr>
    </w:p>
    <w:p w14:paraId="6B487A28" w14:textId="77777777" w:rsidR="001C1324" w:rsidRPr="003756DD" w:rsidRDefault="001C1324" w:rsidP="001C1324">
      <w:pPr>
        <w:pStyle w:val="IJCI-acknowledgement"/>
        <w:rPr>
          <w:rFonts w:ascii="Times New Roman" w:hAnsi="Times New Roman"/>
          <w:sz w:val="24"/>
          <w:szCs w:val="24"/>
        </w:rPr>
      </w:pPr>
      <w:r w:rsidRPr="003756DD">
        <w:rPr>
          <w:rFonts w:ascii="Times New Roman" w:hAnsi="Times New Roman"/>
          <w:sz w:val="24"/>
          <w:szCs w:val="24"/>
        </w:rPr>
        <w:lastRenderedPageBreak/>
        <w:t>Acknowledgements</w:t>
      </w:r>
    </w:p>
    <w:p w14:paraId="5683359C" w14:textId="77777777" w:rsidR="001C1324" w:rsidRPr="003756DD" w:rsidRDefault="001C1324" w:rsidP="001C1324">
      <w:pPr>
        <w:pStyle w:val="IJCI-body-text"/>
        <w:rPr>
          <w:rFonts w:ascii="Times New Roman" w:hAnsi="Times New Roman"/>
          <w:sz w:val="24"/>
          <w:szCs w:val="24"/>
        </w:rPr>
      </w:pPr>
      <w:r w:rsidRPr="003756DD">
        <w:rPr>
          <w:rFonts w:ascii="Times New Roman" w:hAnsi="Times New Roman"/>
          <w:sz w:val="24"/>
          <w:szCs w:val="24"/>
        </w:rPr>
        <w:t>Collate acknowledgements in a separate section at the end of the article before the references. List here those individuals who provided help during the research (e.g., providing language help, writing assistance or proof reading the article, etc.).</w:t>
      </w:r>
    </w:p>
    <w:p w14:paraId="02AC8A80" w14:textId="77777777" w:rsidR="001C1324" w:rsidRDefault="001C1324" w:rsidP="001C1324">
      <w:pPr>
        <w:pStyle w:val="IJCI-reference-head"/>
        <w:rPr>
          <w:rFonts w:ascii="Times New Roman" w:hAnsi="Times New Roman"/>
          <w:sz w:val="24"/>
          <w:szCs w:val="24"/>
        </w:rPr>
      </w:pPr>
      <w:r w:rsidRPr="001A1422">
        <w:rPr>
          <w:rFonts w:ascii="Times New Roman" w:hAnsi="Times New Roman"/>
          <w:sz w:val="24"/>
          <w:szCs w:val="24"/>
        </w:rPr>
        <w:t>Declaration of C</w:t>
      </w:r>
      <w:r>
        <w:rPr>
          <w:rFonts w:ascii="Times New Roman" w:hAnsi="Times New Roman"/>
          <w:sz w:val="24"/>
          <w:szCs w:val="24"/>
        </w:rPr>
        <w:t>onflicting Interests and Ethics</w:t>
      </w:r>
    </w:p>
    <w:p w14:paraId="304A0866" w14:textId="77777777" w:rsidR="001C1324" w:rsidRPr="001A1422" w:rsidRDefault="001C1324" w:rsidP="001C1324">
      <w:pPr>
        <w:pStyle w:val="IJCI-reference-head"/>
        <w:spacing w:line="276" w:lineRule="auto"/>
        <w:ind w:firstLine="284"/>
        <w:jc w:val="both"/>
        <w:rPr>
          <w:rFonts w:ascii="Times New Roman" w:hAnsi="Times New Roman"/>
          <w:b w:val="0"/>
          <w:sz w:val="24"/>
          <w:szCs w:val="24"/>
        </w:rPr>
      </w:pPr>
      <w:r w:rsidRPr="001A1422">
        <w:rPr>
          <w:rFonts w:ascii="Times New Roman" w:hAnsi="Times New Roman"/>
          <w:b w:val="0"/>
          <w:sz w:val="24"/>
          <w:szCs w:val="24"/>
        </w:rPr>
        <w:t>Authors must identify and declare any personal circumstances or interest that may be perceived as inappropriately influencing the representation or interpretation of reported research results. If there is no conflict of interest, please state "The authors declare no conflict of interest."</w:t>
      </w:r>
    </w:p>
    <w:p w14:paraId="2330F7DE" w14:textId="77777777" w:rsidR="001C1324" w:rsidRPr="003756DD" w:rsidRDefault="001C1324" w:rsidP="001C1324">
      <w:pPr>
        <w:pStyle w:val="IJCI-reference-head"/>
        <w:rPr>
          <w:rFonts w:ascii="Times New Roman" w:hAnsi="Times New Roman"/>
          <w:sz w:val="24"/>
          <w:szCs w:val="24"/>
        </w:rPr>
      </w:pPr>
      <w:r w:rsidRPr="003756DD">
        <w:rPr>
          <w:rFonts w:ascii="Times New Roman" w:hAnsi="Times New Roman"/>
          <w:sz w:val="24"/>
          <w:szCs w:val="24"/>
        </w:rPr>
        <w:t>References</w:t>
      </w:r>
    </w:p>
    <w:p w14:paraId="28A1BCB7" w14:textId="77777777" w:rsidR="001C1324" w:rsidRPr="003756DD" w:rsidRDefault="001C1324" w:rsidP="001C1324">
      <w:pPr>
        <w:pStyle w:val="IJCI-reference"/>
        <w:spacing w:line="240" w:lineRule="auto"/>
        <w:rPr>
          <w:rFonts w:ascii="Times New Roman" w:hAnsi="Times New Roman"/>
          <w:sz w:val="24"/>
          <w:szCs w:val="24"/>
        </w:rPr>
      </w:pPr>
      <w:r w:rsidRPr="003756DD">
        <w:rPr>
          <w:rFonts w:ascii="Times New Roman" w:hAnsi="Times New Roman"/>
          <w:sz w:val="24"/>
          <w:szCs w:val="24"/>
        </w:rPr>
        <w:t xml:space="preserve">American Psychological Association. (2010). </w:t>
      </w:r>
      <w:r w:rsidRPr="003756DD">
        <w:rPr>
          <w:rFonts w:ascii="Times New Roman" w:hAnsi="Times New Roman"/>
          <w:i/>
          <w:iCs/>
          <w:sz w:val="24"/>
          <w:szCs w:val="24"/>
        </w:rPr>
        <w:t>Publication manual of the American Psychological Association</w:t>
      </w:r>
      <w:r w:rsidRPr="003756DD">
        <w:rPr>
          <w:rFonts w:ascii="Times New Roman" w:hAnsi="Times New Roman"/>
          <w:iCs/>
          <w:sz w:val="24"/>
          <w:szCs w:val="24"/>
        </w:rPr>
        <w:t xml:space="preserve"> (6th ed.). </w:t>
      </w:r>
      <w:r w:rsidRPr="003756DD">
        <w:rPr>
          <w:rFonts w:ascii="Times New Roman" w:hAnsi="Times New Roman"/>
          <w:sz w:val="24"/>
          <w:szCs w:val="24"/>
        </w:rPr>
        <w:t>Washington, DC: American Psychological Association.</w:t>
      </w:r>
    </w:p>
    <w:p w14:paraId="5FD193BE" w14:textId="77777777" w:rsidR="001C1324" w:rsidRPr="003756DD" w:rsidRDefault="001C1324" w:rsidP="001C1324">
      <w:pPr>
        <w:pStyle w:val="IJCI-reference"/>
        <w:rPr>
          <w:rFonts w:ascii="Times New Roman" w:hAnsi="Times New Roman"/>
          <w:sz w:val="24"/>
          <w:szCs w:val="24"/>
        </w:rPr>
      </w:pPr>
      <w:r w:rsidRPr="003756DD">
        <w:rPr>
          <w:rFonts w:ascii="Times New Roman" w:hAnsi="Times New Roman"/>
          <w:sz w:val="24"/>
          <w:szCs w:val="24"/>
        </w:rPr>
        <w:t xml:space="preserve">Chapelle, C., &amp; Douglas, D. (2006). </w:t>
      </w:r>
      <w:r w:rsidRPr="003756DD">
        <w:rPr>
          <w:rStyle w:val="Vurgu"/>
          <w:rFonts w:ascii="Times New Roman" w:hAnsi="Times New Roman"/>
          <w:sz w:val="24"/>
          <w:szCs w:val="24"/>
        </w:rPr>
        <w:t>Assessing language through computer technology</w:t>
      </w:r>
      <w:r w:rsidRPr="003756DD">
        <w:rPr>
          <w:rFonts w:ascii="Times New Roman" w:hAnsi="Times New Roman"/>
          <w:sz w:val="24"/>
          <w:szCs w:val="24"/>
        </w:rPr>
        <w:t>. Cambridge, UK: Cambridge University Press.</w:t>
      </w:r>
    </w:p>
    <w:p w14:paraId="061DC302" w14:textId="77777777" w:rsidR="001C1324" w:rsidRPr="003756DD" w:rsidRDefault="001C1324" w:rsidP="001C1324">
      <w:pPr>
        <w:pStyle w:val="IJCI-reference"/>
        <w:rPr>
          <w:rFonts w:ascii="Times New Roman" w:hAnsi="Times New Roman"/>
          <w:sz w:val="24"/>
          <w:szCs w:val="24"/>
        </w:rPr>
      </w:pPr>
      <w:r w:rsidRPr="003756DD">
        <w:rPr>
          <w:rFonts w:ascii="Times New Roman" w:hAnsi="Times New Roman"/>
          <w:sz w:val="24"/>
          <w:szCs w:val="24"/>
        </w:rPr>
        <w:t xml:space="preserve">Dörnyei, Z. (1998). </w:t>
      </w:r>
      <w:r w:rsidRPr="00043152">
        <w:rPr>
          <w:rFonts w:ascii="Times New Roman" w:hAnsi="Times New Roman"/>
          <w:i/>
          <w:sz w:val="24"/>
          <w:szCs w:val="24"/>
        </w:rPr>
        <w:t>Motivation in second and foreign language learning. Language Teaching, 31</w:t>
      </w:r>
      <w:r w:rsidRPr="003756DD">
        <w:rPr>
          <w:rFonts w:ascii="Times New Roman" w:hAnsi="Times New Roman"/>
          <w:sz w:val="24"/>
          <w:szCs w:val="24"/>
        </w:rPr>
        <w:t xml:space="preserve">(3), 117-135. </w:t>
      </w:r>
      <w:r w:rsidRPr="003756DD">
        <w:rPr>
          <w:rStyle w:val="Gl"/>
          <w:rFonts w:ascii="Times New Roman" w:hAnsi="Times New Roman"/>
          <w:sz w:val="24"/>
          <w:szCs w:val="24"/>
        </w:rPr>
        <w:t>http://dx.doi.org/10.1017/S026144480001315X</w:t>
      </w:r>
    </w:p>
    <w:p w14:paraId="3ECED52E" w14:textId="77777777" w:rsidR="001C1324" w:rsidRPr="003756DD" w:rsidRDefault="001C1324" w:rsidP="001C1324">
      <w:pPr>
        <w:pStyle w:val="IJCI-reference"/>
        <w:rPr>
          <w:rFonts w:ascii="Times New Roman" w:hAnsi="Times New Roman"/>
          <w:sz w:val="24"/>
          <w:szCs w:val="24"/>
        </w:rPr>
      </w:pPr>
      <w:r w:rsidRPr="003756DD">
        <w:rPr>
          <w:rFonts w:ascii="Times New Roman" w:hAnsi="Times New Roman"/>
          <w:sz w:val="24"/>
          <w:szCs w:val="24"/>
        </w:rPr>
        <w:t xml:space="preserve">Dudeney, G., &amp; Hockly, N. (2012). ICT in ELT: How did we get here and where are we going? </w:t>
      </w:r>
      <w:r w:rsidRPr="003756DD">
        <w:rPr>
          <w:rStyle w:val="Vurgu"/>
          <w:rFonts w:ascii="Times New Roman" w:hAnsi="Times New Roman"/>
          <w:sz w:val="24"/>
          <w:szCs w:val="24"/>
        </w:rPr>
        <w:t>ELT Journal, 66</w:t>
      </w:r>
      <w:r w:rsidRPr="003756DD">
        <w:rPr>
          <w:rFonts w:ascii="Times New Roman" w:hAnsi="Times New Roman"/>
          <w:sz w:val="24"/>
          <w:szCs w:val="24"/>
        </w:rPr>
        <w:t xml:space="preserve">(4), 533-542. </w:t>
      </w:r>
      <w:r w:rsidRPr="003756DD">
        <w:rPr>
          <w:rStyle w:val="Gl"/>
          <w:rFonts w:ascii="Times New Roman" w:hAnsi="Times New Roman"/>
          <w:sz w:val="24"/>
          <w:szCs w:val="24"/>
        </w:rPr>
        <w:t>http://dx.doi.org/10.1093/elt/ccs050</w:t>
      </w:r>
    </w:p>
    <w:p w14:paraId="1FD51B0E" w14:textId="77777777" w:rsidR="001C1324" w:rsidRPr="003756DD" w:rsidRDefault="001C1324" w:rsidP="001C1324">
      <w:pPr>
        <w:pStyle w:val="IJCI-reference"/>
        <w:rPr>
          <w:rFonts w:ascii="Times New Roman" w:hAnsi="Times New Roman"/>
          <w:sz w:val="24"/>
          <w:szCs w:val="24"/>
        </w:rPr>
      </w:pPr>
      <w:r w:rsidRPr="003756DD">
        <w:rPr>
          <w:rFonts w:ascii="Times New Roman" w:hAnsi="Times New Roman"/>
          <w:sz w:val="24"/>
          <w:szCs w:val="24"/>
        </w:rPr>
        <w:t xml:space="preserve">Field, A. (2009). </w:t>
      </w:r>
      <w:r w:rsidRPr="003756DD">
        <w:rPr>
          <w:rStyle w:val="Vurgu"/>
          <w:rFonts w:ascii="Times New Roman" w:hAnsi="Times New Roman"/>
          <w:sz w:val="24"/>
          <w:szCs w:val="24"/>
        </w:rPr>
        <w:t>Discovering statistics for SPSS</w:t>
      </w:r>
      <w:r w:rsidRPr="003756DD">
        <w:rPr>
          <w:rFonts w:ascii="Times New Roman" w:hAnsi="Times New Roman"/>
          <w:sz w:val="24"/>
          <w:szCs w:val="24"/>
        </w:rPr>
        <w:t xml:space="preserve"> (3rd ed.). Los Angeles, CA: SAGE Publications.</w:t>
      </w:r>
    </w:p>
    <w:p w14:paraId="4D7BBDA7" w14:textId="77777777" w:rsidR="001C1324" w:rsidRPr="003756DD" w:rsidRDefault="001C1324" w:rsidP="001C1324">
      <w:pPr>
        <w:pStyle w:val="IJCI-reference"/>
        <w:jc w:val="left"/>
        <w:rPr>
          <w:rFonts w:ascii="Times New Roman" w:hAnsi="Times New Roman"/>
          <w:sz w:val="24"/>
          <w:szCs w:val="24"/>
        </w:rPr>
      </w:pPr>
      <w:r w:rsidRPr="003756DD">
        <w:rPr>
          <w:rFonts w:ascii="Times New Roman" w:hAnsi="Times New Roman"/>
          <w:sz w:val="24"/>
          <w:szCs w:val="24"/>
        </w:rPr>
        <w:t xml:space="preserve">Hockly, N. (2013). Interactive whiteboards. </w:t>
      </w:r>
      <w:r w:rsidRPr="003756DD">
        <w:rPr>
          <w:rStyle w:val="Vurgu"/>
          <w:rFonts w:ascii="Times New Roman" w:hAnsi="Times New Roman"/>
          <w:sz w:val="24"/>
          <w:szCs w:val="24"/>
        </w:rPr>
        <w:t>ELT Journal, 67</w:t>
      </w:r>
      <w:r w:rsidRPr="003756DD">
        <w:rPr>
          <w:rFonts w:ascii="Times New Roman" w:hAnsi="Times New Roman"/>
          <w:sz w:val="24"/>
          <w:szCs w:val="24"/>
        </w:rPr>
        <w:t xml:space="preserve">(3), 354-358. </w:t>
      </w:r>
      <w:r w:rsidRPr="003756DD">
        <w:rPr>
          <w:rStyle w:val="Gl"/>
          <w:rFonts w:ascii="Times New Roman" w:hAnsi="Times New Roman"/>
          <w:sz w:val="24"/>
          <w:szCs w:val="24"/>
        </w:rPr>
        <w:t>http://doi.org/10.1093/elt/cct021</w:t>
      </w:r>
    </w:p>
    <w:p w14:paraId="1F279A25" w14:textId="77777777" w:rsidR="001C1324" w:rsidRPr="003756DD" w:rsidRDefault="001C1324" w:rsidP="001C1324">
      <w:pPr>
        <w:pStyle w:val="IJCI-reference"/>
        <w:rPr>
          <w:rFonts w:ascii="Times New Roman" w:hAnsi="Times New Roman"/>
          <w:sz w:val="24"/>
          <w:szCs w:val="24"/>
        </w:rPr>
      </w:pPr>
      <w:r w:rsidRPr="003756DD">
        <w:rPr>
          <w:rFonts w:ascii="Times New Roman" w:hAnsi="Times New Roman"/>
          <w:sz w:val="24"/>
          <w:szCs w:val="24"/>
        </w:rPr>
        <w:t xml:space="preserve">McCroskey, J. C., &amp; Richmond, V. P. (1987). Willingness to communicate and interpersonal communication. In J. C. McCroskey &amp; J. A. Daly (Eds.), </w:t>
      </w:r>
      <w:r w:rsidRPr="003756DD">
        <w:rPr>
          <w:rStyle w:val="Vurgu"/>
          <w:rFonts w:ascii="Times New Roman" w:hAnsi="Times New Roman"/>
          <w:sz w:val="24"/>
          <w:szCs w:val="24"/>
        </w:rPr>
        <w:t>Personality and interpersonal communication</w:t>
      </w:r>
      <w:r w:rsidRPr="003756DD">
        <w:rPr>
          <w:rFonts w:ascii="Times New Roman" w:hAnsi="Times New Roman"/>
          <w:sz w:val="24"/>
          <w:szCs w:val="24"/>
        </w:rPr>
        <w:t xml:space="preserve"> (129-156). Beverly Hills, CA: Sage.</w:t>
      </w:r>
    </w:p>
    <w:p w14:paraId="4D513530" w14:textId="77777777" w:rsidR="001C1324" w:rsidRPr="003756DD" w:rsidRDefault="001C1324" w:rsidP="001C1324">
      <w:pPr>
        <w:rPr>
          <w:rFonts w:ascii="Times New Roman" w:hAnsi="Times New Roman"/>
          <w:sz w:val="24"/>
          <w:szCs w:val="24"/>
        </w:rPr>
      </w:pPr>
    </w:p>
    <w:p w14:paraId="3F7251AC" w14:textId="77777777" w:rsidR="001C1324" w:rsidRPr="003756DD" w:rsidRDefault="001C1324" w:rsidP="001C1324">
      <w:pPr>
        <w:pStyle w:val="IJCI-appendixhead"/>
        <w:rPr>
          <w:rFonts w:ascii="Times New Roman" w:hAnsi="Times New Roman"/>
          <w:sz w:val="24"/>
          <w:szCs w:val="24"/>
        </w:rPr>
      </w:pPr>
      <w:r w:rsidRPr="003756DD">
        <w:rPr>
          <w:rFonts w:ascii="Times New Roman" w:hAnsi="Times New Roman"/>
          <w:sz w:val="24"/>
          <w:szCs w:val="24"/>
        </w:rPr>
        <w:t>An example appendix</w:t>
      </w:r>
    </w:p>
    <w:p w14:paraId="1FB40828" w14:textId="77777777" w:rsidR="001C1324" w:rsidRPr="003756DD" w:rsidRDefault="001C1324" w:rsidP="001C1324">
      <w:pPr>
        <w:rPr>
          <w:rFonts w:ascii="Times New Roman" w:hAnsi="Times New Roman"/>
          <w:sz w:val="24"/>
          <w:szCs w:val="24"/>
        </w:rPr>
      </w:pPr>
      <w:r w:rsidRPr="003756DD">
        <w:rPr>
          <w:rFonts w:ascii="Times New Roman" w:hAnsi="Times New Roman"/>
          <w:sz w:val="24"/>
          <w:szCs w:val="24"/>
        </w:rPr>
        <w:t>Authors including an appendix section should do so after References section. Multiple appendices should all have headings in the style used above. They will automatically be ordered A, B, C etc.</w:t>
      </w:r>
    </w:p>
    <w:p w14:paraId="58A9A3BF" w14:textId="77777777" w:rsidR="001C1324" w:rsidRPr="003756DD" w:rsidRDefault="001C1324" w:rsidP="001C1324">
      <w:pPr>
        <w:pStyle w:val="IJCI-appendixsubhead"/>
        <w:rPr>
          <w:rFonts w:ascii="Times New Roman" w:hAnsi="Times New Roman"/>
          <w:sz w:val="24"/>
          <w:szCs w:val="24"/>
        </w:rPr>
      </w:pPr>
      <w:r w:rsidRPr="003756DD">
        <w:rPr>
          <w:rFonts w:ascii="Times New Roman" w:hAnsi="Times New Roman"/>
          <w:sz w:val="24"/>
          <w:szCs w:val="24"/>
        </w:rPr>
        <w:t>Example of a sub-heading within an appendix</w:t>
      </w:r>
    </w:p>
    <w:p w14:paraId="7EFBBF95" w14:textId="77777777" w:rsidR="001C1324" w:rsidRPr="003756DD" w:rsidRDefault="001C1324" w:rsidP="001C1324">
      <w:pPr>
        <w:spacing w:line="240" w:lineRule="exact"/>
        <w:rPr>
          <w:rFonts w:ascii="Times New Roman" w:hAnsi="Times New Roman"/>
          <w:sz w:val="24"/>
          <w:szCs w:val="24"/>
          <w:lang w:val="en-GB"/>
        </w:rPr>
      </w:pPr>
      <w:r w:rsidRPr="003756DD">
        <w:rPr>
          <w:rFonts w:ascii="Times New Roman" w:hAnsi="Times New Roman"/>
          <w:sz w:val="24"/>
          <w:szCs w:val="24"/>
          <w:lang w:val="en-GB"/>
        </w:rPr>
        <w:t>There is also the option to include a subheading within the Appendix if you wish.</w:t>
      </w:r>
    </w:p>
    <w:p w14:paraId="1AF1B83C" w14:textId="77777777" w:rsidR="001C1324" w:rsidRPr="003756DD" w:rsidRDefault="001C1324" w:rsidP="001C1324">
      <w:pPr>
        <w:spacing w:line="240" w:lineRule="exact"/>
        <w:rPr>
          <w:rFonts w:ascii="Times New Roman" w:hAnsi="Times New Roman"/>
          <w:sz w:val="24"/>
          <w:szCs w:val="24"/>
          <w:lang w:val="en-GB"/>
        </w:rPr>
      </w:pPr>
    </w:p>
    <w:p w14:paraId="46358813" w14:textId="77777777" w:rsidR="001C1324" w:rsidRPr="003756DD" w:rsidRDefault="001C1324" w:rsidP="001C1324">
      <w:pPr>
        <w:spacing w:line="240" w:lineRule="exact"/>
        <w:rPr>
          <w:rFonts w:ascii="Times New Roman" w:hAnsi="Times New Roman"/>
          <w:sz w:val="24"/>
          <w:szCs w:val="24"/>
          <w:lang w:val="en-GB"/>
        </w:rPr>
      </w:pPr>
    </w:p>
    <w:p w14:paraId="0EB2162D" w14:textId="77777777" w:rsidR="001C1324" w:rsidRPr="003756DD" w:rsidRDefault="001C1324" w:rsidP="001C1324">
      <w:pPr>
        <w:pStyle w:val="IJCI-Abstract-Head"/>
        <w:rPr>
          <w:rFonts w:ascii="Times New Roman" w:hAnsi="Times New Roman"/>
        </w:rPr>
      </w:pPr>
      <w:bookmarkStart w:id="3" w:name="OLE_LINK1"/>
      <w:bookmarkStart w:id="4" w:name="OLE_LINK2"/>
      <w:r w:rsidRPr="003756DD">
        <w:rPr>
          <w:rFonts w:ascii="Times New Roman" w:hAnsi="Times New Roman"/>
        </w:rPr>
        <w:t>Copyrights</w:t>
      </w:r>
    </w:p>
    <w:p w14:paraId="61096495" w14:textId="77777777" w:rsidR="001C1324" w:rsidRPr="003756DD" w:rsidRDefault="001C1324" w:rsidP="001C1324">
      <w:pPr>
        <w:pStyle w:val="IJCI-Abstract-Text"/>
        <w:spacing w:after="0"/>
        <w:rPr>
          <w:rFonts w:ascii="Times New Roman" w:hAnsi="Times New Roman"/>
          <w:sz w:val="20"/>
          <w:szCs w:val="20"/>
        </w:rPr>
      </w:pPr>
      <w:bookmarkStart w:id="5" w:name="OLE_LINK9"/>
      <w:bookmarkStart w:id="6" w:name="OLE_LINK10"/>
      <w:r w:rsidRPr="003756DD">
        <w:rPr>
          <w:rFonts w:ascii="Times New Roman" w:hAnsi="Times New Roman"/>
          <w:sz w:val="20"/>
          <w:szCs w:val="20"/>
        </w:rPr>
        <w:t>Copyright for this article is retained by the author(s), with first publication rights granted to the Journal.</w:t>
      </w:r>
    </w:p>
    <w:p w14:paraId="406496B9" w14:textId="77777777" w:rsidR="001C1324" w:rsidRPr="003756DD" w:rsidRDefault="001C1324" w:rsidP="001C1324">
      <w:pPr>
        <w:pStyle w:val="IJCI-Abstract-Text"/>
        <w:spacing w:after="0"/>
        <w:rPr>
          <w:rFonts w:ascii="Times New Roman" w:hAnsi="Times New Roman"/>
          <w:sz w:val="20"/>
          <w:szCs w:val="20"/>
        </w:rPr>
      </w:pPr>
      <w:r w:rsidRPr="003756DD">
        <w:rPr>
          <w:rFonts w:ascii="Times New Roman" w:hAnsi="Times New Roman"/>
          <w:sz w:val="20"/>
          <w:szCs w:val="20"/>
        </w:rPr>
        <w:t>This is an open-access article distributed under the terms and conditions of the Creative Commons Attribution license (</w:t>
      </w:r>
      <w:r w:rsidRPr="003756DD">
        <w:rPr>
          <w:rFonts w:ascii="Times New Roman" w:hAnsi="Times New Roman"/>
          <w:b/>
          <w:bCs/>
          <w:color w:val="4472C4"/>
          <w:sz w:val="20"/>
          <w:szCs w:val="20"/>
        </w:rPr>
        <w:t>CC BY-NC-ND) (http://creativecommons.org/licenses/by-nc-nd/4.0/</w:t>
      </w:r>
      <w:r w:rsidRPr="003756DD">
        <w:rPr>
          <w:rFonts w:ascii="Times New Roman" w:hAnsi="Times New Roman"/>
          <w:sz w:val="20"/>
          <w:szCs w:val="20"/>
        </w:rPr>
        <w:t>).</w:t>
      </w:r>
    </w:p>
    <w:bookmarkEnd w:id="3"/>
    <w:bookmarkEnd w:id="4"/>
    <w:bookmarkEnd w:id="5"/>
    <w:bookmarkEnd w:id="6"/>
    <w:p w14:paraId="6DF714F1" w14:textId="77777777" w:rsidR="001C1324" w:rsidRPr="003756DD" w:rsidRDefault="001C1324" w:rsidP="001C1324">
      <w:pPr>
        <w:rPr>
          <w:rFonts w:ascii="Times New Roman" w:hAnsi="Times New Roman"/>
          <w:sz w:val="24"/>
          <w:szCs w:val="24"/>
        </w:rPr>
      </w:pPr>
    </w:p>
    <w:p w14:paraId="4083FD12" w14:textId="77777777" w:rsidR="001C1324" w:rsidRDefault="001C1324" w:rsidP="006A72B8">
      <w:pPr>
        <w:spacing w:after="0" w:line="240" w:lineRule="auto"/>
        <w:rPr>
          <w:rFonts w:ascii="Cambria" w:hAnsi="Cambria"/>
          <w:sz w:val="16"/>
          <w:szCs w:val="16"/>
        </w:rPr>
      </w:pPr>
    </w:p>
    <w:sectPr w:rsidR="001C1324" w:rsidSect="00F17686">
      <w:headerReference w:type="default" r:id="rId10"/>
      <w:footerReference w:type="default" r:id="rId11"/>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E15E4" w14:textId="77777777" w:rsidR="00AD510A" w:rsidRDefault="00AD510A" w:rsidP="00FC139B">
      <w:pPr>
        <w:spacing w:after="0" w:line="240" w:lineRule="auto"/>
      </w:pPr>
      <w:r>
        <w:separator/>
      </w:r>
    </w:p>
  </w:endnote>
  <w:endnote w:type="continuationSeparator" w:id="0">
    <w:p w14:paraId="5D5B9FE4" w14:textId="77777777" w:rsidR="00AD510A" w:rsidRDefault="00AD510A"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A2"/>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71795"/>
      <w:docPartObj>
        <w:docPartGallery w:val="Page Numbers (Bottom of Page)"/>
        <w:docPartUnique/>
      </w:docPartObj>
    </w:sdtPr>
    <w:sdtEndPr>
      <w:rPr>
        <w:noProof/>
      </w:rPr>
    </w:sdtEndPr>
    <w:sdtContent>
      <w:p w14:paraId="3F34C7AE" w14:textId="51D067AD" w:rsidR="009D0C40" w:rsidRDefault="009D0C40">
        <w:pPr>
          <w:pStyle w:val="AltBilgi"/>
          <w:jc w:val="center"/>
        </w:pPr>
        <w:r>
          <w:fldChar w:fldCharType="begin"/>
        </w:r>
        <w:r>
          <w:instrText xml:space="preserve"> PAGE   \* MERGEFORMAT </w:instrText>
        </w:r>
        <w:r>
          <w:fldChar w:fldCharType="separate"/>
        </w:r>
        <w:r w:rsidR="00185A9B">
          <w:rPr>
            <w:noProof/>
          </w:rPr>
          <w:t>2</w:t>
        </w:r>
        <w:r>
          <w:rPr>
            <w:noProof/>
          </w:rPr>
          <w:fldChar w:fldCharType="end"/>
        </w:r>
      </w:p>
    </w:sdtContent>
  </w:sdt>
  <w:p w14:paraId="66DD3234" w14:textId="77777777" w:rsidR="009D0C40" w:rsidRDefault="009D0C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5F09" w14:textId="77777777" w:rsidR="00AD510A" w:rsidRDefault="00AD510A" w:rsidP="00FC139B">
      <w:pPr>
        <w:spacing w:after="0" w:line="240" w:lineRule="auto"/>
      </w:pPr>
      <w:r>
        <w:separator/>
      </w:r>
    </w:p>
  </w:footnote>
  <w:footnote w:type="continuationSeparator" w:id="0">
    <w:p w14:paraId="6130C48F" w14:textId="77777777" w:rsidR="00AD510A" w:rsidRDefault="00AD510A" w:rsidP="00FC139B">
      <w:pPr>
        <w:spacing w:after="0" w:line="240" w:lineRule="auto"/>
      </w:pPr>
      <w:r>
        <w:continuationSeparator/>
      </w:r>
    </w:p>
  </w:footnote>
  <w:footnote w:id="1">
    <w:p w14:paraId="3AEB444F" w14:textId="77777777" w:rsidR="001C1324" w:rsidRPr="005F3C1F" w:rsidRDefault="001C1324" w:rsidP="001C1324">
      <w:pPr>
        <w:pStyle w:val="DipnotMetni"/>
        <w:tabs>
          <w:tab w:val="left" w:pos="142"/>
        </w:tabs>
        <w:spacing w:line="200" w:lineRule="atLeast"/>
        <w:rPr>
          <w:rFonts w:ascii="Times New Roman" w:hAnsi="Times New Roman"/>
          <w:sz w:val="18"/>
          <w:szCs w:val="18"/>
        </w:rPr>
      </w:pPr>
      <w:r w:rsidRPr="003756DD">
        <w:rPr>
          <w:rStyle w:val="DipnotBavurusu"/>
          <w:rFonts w:ascii="Times New Roman" w:hAnsi="Times New Roman"/>
          <w:sz w:val="18"/>
          <w:szCs w:val="18"/>
        </w:rPr>
        <w:footnoteRef/>
      </w:r>
      <w:r>
        <w:rPr>
          <w:rFonts w:ascii="Times New Roman" w:hAnsi="Times New Roman"/>
          <w:sz w:val="18"/>
          <w:szCs w:val="18"/>
        </w:rPr>
        <w:t>Corresponding author (name)</w:t>
      </w:r>
      <w:r w:rsidRPr="005F3C1F">
        <w:rPr>
          <w:rFonts w:ascii="Times New Roman" w:hAnsi="Times New Roman"/>
          <w:sz w:val="18"/>
          <w:szCs w:val="18"/>
        </w:rPr>
        <w:t xml:space="preserve">. ORCID ID.: </w:t>
      </w:r>
      <w:hyperlink r:id="rId1" w:history="1">
        <w:r w:rsidRPr="00B66FF0">
          <w:rPr>
            <w:rStyle w:val="Kpr"/>
            <w:rFonts w:ascii="Times New Roman" w:hAnsi="Times New Roman"/>
            <w:sz w:val="18"/>
            <w:szCs w:val="18"/>
          </w:rPr>
          <w:t>https://orcid.org/0000-0000-0000-0000</w:t>
        </w:r>
      </w:hyperlink>
      <w:r>
        <w:rPr>
          <w:rFonts w:ascii="Times New Roman" w:hAnsi="Times New Roman"/>
          <w:sz w:val="18"/>
          <w:szCs w:val="18"/>
        </w:rPr>
        <w:t xml:space="preserve"> </w:t>
      </w:r>
      <w:r w:rsidRPr="005F3C1F">
        <w:rPr>
          <w:rFonts w:ascii="Times New Roman" w:hAnsi="Times New Roman"/>
          <w:sz w:val="18"/>
          <w:szCs w:val="18"/>
        </w:rPr>
        <w:t xml:space="preserve"> </w:t>
      </w:r>
    </w:p>
    <w:p w14:paraId="6EA84DC2" w14:textId="77777777" w:rsidR="001C1324" w:rsidRPr="005F3C1F" w:rsidRDefault="001C1324" w:rsidP="001C1324">
      <w:pPr>
        <w:pStyle w:val="DipnotMetni"/>
        <w:tabs>
          <w:tab w:val="left" w:pos="142"/>
        </w:tabs>
        <w:spacing w:line="200" w:lineRule="atLeast"/>
        <w:rPr>
          <w:rFonts w:ascii="Times New Roman" w:hAnsi="Times New Roman"/>
          <w:sz w:val="18"/>
          <w:szCs w:val="18"/>
        </w:rPr>
      </w:pPr>
      <w:r>
        <w:rPr>
          <w:rFonts w:ascii="Times New Roman" w:hAnsi="Times New Roman"/>
          <w:sz w:val="18"/>
          <w:szCs w:val="18"/>
        </w:rPr>
        <w:tab/>
        <w:t>E-mail</w:t>
      </w:r>
      <w:r w:rsidRPr="005F3C1F">
        <w:rPr>
          <w:rFonts w:ascii="Times New Roman" w:hAnsi="Times New Roman"/>
          <w:sz w:val="18"/>
          <w:szCs w:val="18"/>
        </w:rPr>
        <w:t xml:space="preserve">: </w:t>
      </w:r>
      <w:hyperlink r:id="rId2" w:history="1">
        <w:r w:rsidRPr="00B66FF0">
          <w:rPr>
            <w:rStyle w:val="Kpr"/>
            <w:rFonts w:ascii="Times New Roman" w:hAnsi="Times New Roman"/>
            <w:sz w:val="18"/>
            <w:szCs w:val="18"/>
          </w:rPr>
          <w:t>author@institution.xxx</w:t>
        </w:r>
      </w:hyperlink>
      <w:r>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D7A0" w14:textId="03AE7A3F" w:rsidR="00FC139B" w:rsidRPr="00FC139B" w:rsidRDefault="00AC4162" w:rsidP="00FC139B">
    <w:pPr>
      <w:pStyle w:val="stBilgi"/>
      <w:jc w:val="center"/>
      <w:rPr>
        <w:rFonts w:ascii="Cambria" w:hAnsi="Cambria"/>
        <w:i/>
      </w:rPr>
    </w:pPr>
    <w:r w:rsidRPr="00AC4162">
      <w:rPr>
        <w:rFonts w:ascii="Cambria" w:hAnsi="Cambria"/>
        <w:i/>
      </w:rPr>
      <w:t>International Journal of Sports, Technology and Science</w:t>
    </w:r>
    <w:r w:rsidR="00066277">
      <w:rPr>
        <w:rFonts w:ascii="Cambria" w:hAnsi="Cambria"/>
        <w:i/>
      </w:rPr>
      <w:t xml:space="preserve">, </w:t>
    </w:r>
    <w:r>
      <w:rPr>
        <w:rFonts w:ascii="Cambria" w:hAnsi="Cambria"/>
        <w:i/>
      </w:rPr>
      <w:t>2023</w:t>
    </w:r>
    <w:r w:rsidR="00FC139B" w:rsidRPr="00FC139B">
      <w:rPr>
        <w:rFonts w:ascii="Cambria" w:hAnsi="Cambria"/>
        <w:i/>
      </w:rPr>
      <w:t>;</w:t>
    </w:r>
    <w:r w:rsidR="00066277">
      <w:rPr>
        <w:rFonts w:ascii="Cambria" w:hAnsi="Cambria"/>
        <w:i/>
      </w:rPr>
      <w:t xml:space="preserve"> </w:t>
    </w:r>
    <w:r w:rsidR="00FC139B" w:rsidRPr="00FC139B">
      <w:rPr>
        <w:rFonts w:ascii="Cambria" w:hAnsi="Cambria"/>
        <w:i/>
      </w:rPr>
      <w:t>1(1),</w:t>
    </w:r>
    <w:r w:rsidR="00066277">
      <w:rPr>
        <w:rFonts w:ascii="Cambria" w:hAnsi="Cambria"/>
        <w:i/>
      </w:rPr>
      <w:t xml:space="preserve"> </w:t>
    </w:r>
    <w:r w:rsidR="00FC139B" w:rsidRPr="00FC139B">
      <w:rPr>
        <w:rFonts w:ascii="Cambria" w:hAnsi="Cambria"/>
        <w:i/>
      </w:rPr>
      <w:t>00-0X</w:t>
    </w:r>
  </w:p>
  <w:p w14:paraId="31DFC3E2" w14:textId="77777777" w:rsidR="00FC139B" w:rsidRDefault="00FC13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0393"/>
    <w:multiLevelType w:val="multilevel"/>
    <w:tmpl w:val="96F4AC50"/>
    <w:lvl w:ilvl="0">
      <w:start w:val="1"/>
      <w:numFmt w:val="bullet"/>
      <w:pStyle w:val="IJCI-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IJCI-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6205803"/>
    <w:multiLevelType w:val="multilevel"/>
    <w:tmpl w:val="E2A47066"/>
    <w:lvl w:ilvl="0">
      <w:start w:val="1"/>
      <w:numFmt w:val="decimal"/>
      <w:pStyle w:val="IJCI-1stlevel-head"/>
      <w:suff w:val="space"/>
      <w:lvlText w:val="%1."/>
      <w:lvlJc w:val="left"/>
      <w:pPr>
        <w:ind w:left="0" w:firstLine="0"/>
      </w:pPr>
    </w:lvl>
    <w:lvl w:ilvl="1">
      <w:start w:val="1"/>
      <w:numFmt w:val="decimal"/>
      <w:pStyle w:val="IJCI-2ndlevel-head"/>
      <w:suff w:val="space"/>
      <w:lvlText w:val="%1.%2."/>
      <w:lvlJc w:val="left"/>
      <w:pPr>
        <w:ind w:left="0" w:firstLine="0"/>
      </w:pPr>
    </w:lvl>
    <w:lvl w:ilvl="2">
      <w:start w:val="1"/>
      <w:numFmt w:val="decimal"/>
      <w:pStyle w:val="IJCI-3rdlevel-head"/>
      <w:suff w:val="space"/>
      <w:lvlText w:val="%1.%2.%3."/>
      <w:lvlJc w:val="left"/>
      <w:pPr>
        <w:ind w:left="0" w:firstLine="0"/>
      </w:pPr>
    </w:lvl>
    <w:lvl w:ilvl="3">
      <w:start w:val="1"/>
      <w:numFmt w:val="decimal"/>
      <w:pStyle w:val="IJCI-4thlevel-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IJCI-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00"/>
    <w:rsid w:val="00021ED3"/>
    <w:rsid w:val="00032688"/>
    <w:rsid w:val="000417E8"/>
    <w:rsid w:val="00066277"/>
    <w:rsid w:val="000B1384"/>
    <w:rsid w:val="000F0C8E"/>
    <w:rsid w:val="001134E9"/>
    <w:rsid w:val="00137FFC"/>
    <w:rsid w:val="00152CC0"/>
    <w:rsid w:val="00152EE9"/>
    <w:rsid w:val="00152F75"/>
    <w:rsid w:val="00157B72"/>
    <w:rsid w:val="001672AA"/>
    <w:rsid w:val="00184804"/>
    <w:rsid w:val="00185A9B"/>
    <w:rsid w:val="001A3A90"/>
    <w:rsid w:val="001B0F95"/>
    <w:rsid w:val="001C1324"/>
    <w:rsid w:val="001C502D"/>
    <w:rsid w:val="001C6628"/>
    <w:rsid w:val="001F067C"/>
    <w:rsid w:val="00211480"/>
    <w:rsid w:val="00231842"/>
    <w:rsid w:val="00243DC1"/>
    <w:rsid w:val="002905B6"/>
    <w:rsid w:val="002B31E4"/>
    <w:rsid w:val="002B36ED"/>
    <w:rsid w:val="002B59A6"/>
    <w:rsid w:val="002C65F7"/>
    <w:rsid w:val="002E1045"/>
    <w:rsid w:val="00303D11"/>
    <w:rsid w:val="00310439"/>
    <w:rsid w:val="003163B1"/>
    <w:rsid w:val="00322845"/>
    <w:rsid w:val="0032363E"/>
    <w:rsid w:val="003241D9"/>
    <w:rsid w:val="003267EE"/>
    <w:rsid w:val="00332F98"/>
    <w:rsid w:val="00347EC2"/>
    <w:rsid w:val="00370D04"/>
    <w:rsid w:val="00375FD6"/>
    <w:rsid w:val="0039738F"/>
    <w:rsid w:val="003A126C"/>
    <w:rsid w:val="003C70A6"/>
    <w:rsid w:val="003D5780"/>
    <w:rsid w:val="003E650B"/>
    <w:rsid w:val="003E68A7"/>
    <w:rsid w:val="003F2496"/>
    <w:rsid w:val="00423A85"/>
    <w:rsid w:val="00444391"/>
    <w:rsid w:val="00454803"/>
    <w:rsid w:val="00493429"/>
    <w:rsid w:val="004A3FA0"/>
    <w:rsid w:val="004A65C2"/>
    <w:rsid w:val="004B49B7"/>
    <w:rsid w:val="004C1870"/>
    <w:rsid w:val="004E41FB"/>
    <w:rsid w:val="004E6647"/>
    <w:rsid w:val="004F5EA4"/>
    <w:rsid w:val="004F7126"/>
    <w:rsid w:val="005162BC"/>
    <w:rsid w:val="00522F93"/>
    <w:rsid w:val="005302CE"/>
    <w:rsid w:val="005377E4"/>
    <w:rsid w:val="00542781"/>
    <w:rsid w:val="005640AE"/>
    <w:rsid w:val="00565B08"/>
    <w:rsid w:val="00581BEB"/>
    <w:rsid w:val="00591B5B"/>
    <w:rsid w:val="005A725E"/>
    <w:rsid w:val="005B6F79"/>
    <w:rsid w:val="005C0317"/>
    <w:rsid w:val="005E6700"/>
    <w:rsid w:val="0061478F"/>
    <w:rsid w:val="006240FA"/>
    <w:rsid w:val="00641ABD"/>
    <w:rsid w:val="006839E5"/>
    <w:rsid w:val="006A4555"/>
    <w:rsid w:val="006A4777"/>
    <w:rsid w:val="006A72B8"/>
    <w:rsid w:val="006B0291"/>
    <w:rsid w:val="006B2993"/>
    <w:rsid w:val="006C09C7"/>
    <w:rsid w:val="006C7A9D"/>
    <w:rsid w:val="006F2DD4"/>
    <w:rsid w:val="00703011"/>
    <w:rsid w:val="00711C7F"/>
    <w:rsid w:val="00716BA1"/>
    <w:rsid w:val="007559FB"/>
    <w:rsid w:val="00771CC4"/>
    <w:rsid w:val="007B49FF"/>
    <w:rsid w:val="007E6AE0"/>
    <w:rsid w:val="007F7B9E"/>
    <w:rsid w:val="00816807"/>
    <w:rsid w:val="008169C4"/>
    <w:rsid w:val="00831966"/>
    <w:rsid w:val="0083262C"/>
    <w:rsid w:val="008405A0"/>
    <w:rsid w:val="0084608A"/>
    <w:rsid w:val="00852785"/>
    <w:rsid w:val="008A114A"/>
    <w:rsid w:val="008B275D"/>
    <w:rsid w:val="008C2CE9"/>
    <w:rsid w:val="008F725E"/>
    <w:rsid w:val="00932A66"/>
    <w:rsid w:val="00941CA1"/>
    <w:rsid w:val="00944CFC"/>
    <w:rsid w:val="009628BD"/>
    <w:rsid w:val="009641E4"/>
    <w:rsid w:val="00970C7D"/>
    <w:rsid w:val="00983040"/>
    <w:rsid w:val="00994E07"/>
    <w:rsid w:val="009A0A3C"/>
    <w:rsid w:val="009A408A"/>
    <w:rsid w:val="009C46AB"/>
    <w:rsid w:val="009D0C40"/>
    <w:rsid w:val="009D6A2D"/>
    <w:rsid w:val="009E03C7"/>
    <w:rsid w:val="009E7108"/>
    <w:rsid w:val="009F1AAF"/>
    <w:rsid w:val="00A24670"/>
    <w:rsid w:val="00A45C0B"/>
    <w:rsid w:val="00A46CC4"/>
    <w:rsid w:val="00A53C9A"/>
    <w:rsid w:val="00A63185"/>
    <w:rsid w:val="00A64F68"/>
    <w:rsid w:val="00A6674B"/>
    <w:rsid w:val="00A765CF"/>
    <w:rsid w:val="00AA7E47"/>
    <w:rsid w:val="00AB3900"/>
    <w:rsid w:val="00AC4162"/>
    <w:rsid w:val="00AC6CE1"/>
    <w:rsid w:val="00AD510A"/>
    <w:rsid w:val="00AF375A"/>
    <w:rsid w:val="00B25F64"/>
    <w:rsid w:val="00B31C04"/>
    <w:rsid w:val="00B32102"/>
    <w:rsid w:val="00B55CCE"/>
    <w:rsid w:val="00B56232"/>
    <w:rsid w:val="00B717B1"/>
    <w:rsid w:val="00B73681"/>
    <w:rsid w:val="00B93F6D"/>
    <w:rsid w:val="00BA6549"/>
    <w:rsid w:val="00BA6B2F"/>
    <w:rsid w:val="00BB64BF"/>
    <w:rsid w:val="00BE222B"/>
    <w:rsid w:val="00C33149"/>
    <w:rsid w:val="00C60118"/>
    <w:rsid w:val="00C60803"/>
    <w:rsid w:val="00C61BDC"/>
    <w:rsid w:val="00C74057"/>
    <w:rsid w:val="00C83CE1"/>
    <w:rsid w:val="00CD0C5A"/>
    <w:rsid w:val="00CD2D78"/>
    <w:rsid w:val="00CE5144"/>
    <w:rsid w:val="00CF6D75"/>
    <w:rsid w:val="00D07094"/>
    <w:rsid w:val="00D54E3A"/>
    <w:rsid w:val="00D654B0"/>
    <w:rsid w:val="00D756BC"/>
    <w:rsid w:val="00DA5A72"/>
    <w:rsid w:val="00DB382C"/>
    <w:rsid w:val="00DE08C6"/>
    <w:rsid w:val="00DF29FB"/>
    <w:rsid w:val="00DF35AF"/>
    <w:rsid w:val="00E25A5F"/>
    <w:rsid w:val="00E567D0"/>
    <w:rsid w:val="00E71606"/>
    <w:rsid w:val="00E86884"/>
    <w:rsid w:val="00EB134A"/>
    <w:rsid w:val="00EB7DAD"/>
    <w:rsid w:val="00EF1E9B"/>
    <w:rsid w:val="00EF7524"/>
    <w:rsid w:val="00F0173B"/>
    <w:rsid w:val="00F1059E"/>
    <w:rsid w:val="00F1667F"/>
    <w:rsid w:val="00F17686"/>
    <w:rsid w:val="00F52B0D"/>
    <w:rsid w:val="00F550F5"/>
    <w:rsid w:val="00F66403"/>
    <w:rsid w:val="00F72C2C"/>
    <w:rsid w:val="00F82AF4"/>
    <w:rsid w:val="00F8676E"/>
    <w:rsid w:val="00F87A51"/>
    <w:rsid w:val="00F93F4A"/>
    <w:rsid w:val="00FB5AAE"/>
    <w:rsid w:val="00FC139B"/>
    <w:rsid w:val="00F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AD87"/>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aliases w:val="Başlıklar"/>
    <w:basedOn w:val="Normal"/>
    <w:next w:val="Normal"/>
    <w:link w:val="Balk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C46AB"/>
    <w:rPr>
      <w:color w:val="0563C1" w:themeColor="hyperlink"/>
      <w:u w:val="single"/>
    </w:rPr>
  </w:style>
  <w:style w:type="paragraph" w:styleId="stBilgi">
    <w:name w:val="header"/>
    <w:basedOn w:val="Normal"/>
    <w:link w:val="stBilgiChar"/>
    <w:uiPriority w:val="99"/>
    <w:unhideWhenUsed/>
    <w:rsid w:val="00FC139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C139B"/>
  </w:style>
  <w:style w:type="paragraph" w:styleId="AltBilgi">
    <w:name w:val="footer"/>
    <w:basedOn w:val="Normal"/>
    <w:link w:val="AltBilgiChar"/>
    <w:uiPriority w:val="99"/>
    <w:unhideWhenUsed/>
    <w:rsid w:val="00FC139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Balk2Char">
    <w:name w:val="Başlık 2 Char"/>
    <w:aliases w:val="Başlıklar Char"/>
    <w:basedOn w:val="VarsaylanParagrafYazTipi"/>
    <w:link w:val="Balk2"/>
    <w:uiPriority w:val="9"/>
    <w:rsid w:val="004E41FB"/>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eParagrafChar">
    <w:name w:val="Liste Paragraf Char"/>
    <w:basedOn w:val="VarsaylanParagrafYazTipi"/>
    <w:link w:val="ListeParagraf"/>
    <w:uiPriority w:val="34"/>
    <w:rsid w:val="004E41FB"/>
    <w:rPr>
      <w:rFonts w:ascii="Cambria" w:hAnsi="Cambria"/>
      <w:sz w:val="20"/>
      <w:lang w:val="tr-TR"/>
    </w:rPr>
  </w:style>
  <w:style w:type="character" w:styleId="zlenenKpr">
    <w:name w:val="FollowedHyperlink"/>
    <w:basedOn w:val="VarsaylanParagrafYazTipi"/>
    <w:uiPriority w:val="99"/>
    <w:semiHidden/>
    <w:unhideWhenUsed/>
    <w:rsid w:val="009641E4"/>
    <w:rPr>
      <w:color w:val="954F72" w:themeColor="followedHyperlink"/>
      <w:u w:val="single"/>
    </w:rPr>
  </w:style>
  <w:style w:type="paragraph" w:customStyle="1" w:styleId="IJCI-journal-logo">
    <w:name w:val="IJCI-journal-logo"/>
    <w:rsid w:val="001C1324"/>
    <w:pPr>
      <w:pBdr>
        <w:top w:val="thinThickLargeGap" w:sz="12" w:space="0" w:color="auto"/>
        <w:bottom w:val="thickThinLargeGap" w:sz="12" w:space="0" w:color="auto"/>
      </w:pBdr>
      <w:spacing w:after="0" w:line="240" w:lineRule="auto"/>
    </w:pPr>
    <w:rPr>
      <w:rFonts w:ascii="Helvetica" w:eastAsia="SimSun" w:hAnsi="Helvetica" w:cs="Times New Roman"/>
      <w:b/>
      <w:noProof/>
      <w:sz w:val="24"/>
      <w:szCs w:val="20"/>
    </w:rPr>
  </w:style>
  <w:style w:type="paragraph" w:customStyle="1" w:styleId="IJCI-Title">
    <w:name w:val="IJCI-Title"/>
    <w:next w:val="Normal"/>
    <w:autoRedefine/>
    <w:rsid w:val="001C1324"/>
    <w:pPr>
      <w:suppressAutoHyphens/>
      <w:spacing w:after="240" w:line="400" w:lineRule="exact"/>
      <w:jc w:val="center"/>
    </w:pPr>
    <w:rPr>
      <w:rFonts w:ascii="Times New Roman" w:eastAsia="SimSun" w:hAnsi="Times New Roman" w:cs="Times New Roman"/>
      <w:b/>
      <w:sz w:val="28"/>
      <w:szCs w:val="28"/>
    </w:rPr>
  </w:style>
  <w:style w:type="paragraph" w:customStyle="1" w:styleId="IJCI-Author">
    <w:name w:val="IJCI-Author"/>
    <w:next w:val="Normal"/>
    <w:rsid w:val="001C1324"/>
    <w:pPr>
      <w:keepNext/>
      <w:suppressAutoHyphens/>
      <w:spacing w:line="300" w:lineRule="exact"/>
      <w:jc w:val="center"/>
    </w:pPr>
    <w:rPr>
      <w:rFonts w:ascii="Century Schoolbook" w:eastAsia="SimSun" w:hAnsi="Century Schoolbook" w:cs="Times New Roman"/>
      <w:noProof/>
      <w:sz w:val="26"/>
      <w:szCs w:val="20"/>
    </w:rPr>
  </w:style>
  <w:style w:type="character" w:styleId="DipnotBavurusu">
    <w:name w:val="footnote reference"/>
    <w:semiHidden/>
    <w:rsid w:val="001C1324"/>
    <w:rPr>
      <w:vertAlign w:val="superscript"/>
    </w:rPr>
  </w:style>
  <w:style w:type="paragraph" w:styleId="DipnotMetni">
    <w:name w:val="footnote text"/>
    <w:basedOn w:val="Normal"/>
    <w:link w:val="DipnotMetniChar"/>
    <w:semiHidden/>
    <w:rsid w:val="001C1324"/>
    <w:pPr>
      <w:spacing w:after="0" w:line="240" w:lineRule="auto"/>
    </w:pPr>
    <w:rPr>
      <w:rFonts w:ascii="Univers" w:eastAsia="SimSun" w:hAnsi="Univers" w:cs="Times New Roman"/>
      <w:szCs w:val="20"/>
      <w:lang w:val="en-GB"/>
    </w:rPr>
  </w:style>
  <w:style w:type="character" w:customStyle="1" w:styleId="DipnotMetniChar">
    <w:name w:val="Dipnot Metni Char"/>
    <w:basedOn w:val="VarsaylanParagrafYazTipi"/>
    <w:link w:val="DipnotMetni"/>
    <w:semiHidden/>
    <w:rsid w:val="001C1324"/>
    <w:rPr>
      <w:rFonts w:ascii="Univers" w:eastAsia="SimSun" w:hAnsi="Univers" w:cs="Times New Roman"/>
      <w:szCs w:val="20"/>
      <w:lang w:val="en-GB"/>
    </w:rPr>
  </w:style>
  <w:style w:type="paragraph" w:customStyle="1" w:styleId="IJCI-Affiliation">
    <w:name w:val="IJCI-Affiliation"/>
    <w:next w:val="Normal"/>
    <w:rsid w:val="001C1324"/>
    <w:pPr>
      <w:suppressAutoHyphens/>
      <w:spacing w:after="0" w:line="260" w:lineRule="exact"/>
      <w:jc w:val="center"/>
    </w:pPr>
    <w:rPr>
      <w:rFonts w:ascii="Century Schoolbook" w:eastAsia="SimSun" w:hAnsi="Century Schoolbook" w:cs="Times New Roman"/>
      <w:i/>
      <w:noProof/>
      <w:sz w:val="16"/>
      <w:szCs w:val="20"/>
    </w:rPr>
  </w:style>
  <w:style w:type="paragraph" w:customStyle="1" w:styleId="IJCI-Abstract-Head">
    <w:name w:val="IJCI-Abstract-Head"/>
    <w:next w:val="Normal"/>
    <w:rsid w:val="001C1324"/>
    <w:pPr>
      <w:keepNext/>
      <w:pBdr>
        <w:top w:val="single" w:sz="4" w:space="10" w:color="auto"/>
      </w:pBdr>
      <w:suppressAutoHyphens/>
      <w:spacing w:after="80" w:line="240" w:lineRule="exact"/>
    </w:pPr>
    <w:rPr>
      <w:rFonts w:ascii="Century Schoolbook" w:eastAsia="SimSun" w:hAnsi="Century Schoolbook" w:cs="Times New Roman"/>
      <w:b/>
      <w:sz w:val="20"/>
      <w:szCs w:val="20"/>
    </w:rPr>
  </w:style>
  <w:style w:type="paragraph" w:customStyle="1" w:styleId="IJCI-Abstract-Text">
    <w:name w:val="IJCI-Abstract-Text"/>
    <w:basedOn w:val="Normal"/>
    <w:next w:val="Normal"/>
    <w:rsid w:val="001C1324"/>
    <w:pPr>
      <w:spacing w:after="80" w:line="240" w:lineRule="atLeast"/>
      <w:jc w:val="both"/>
    </w:pPr>
    <w:rPr>
      <w:rFonts w:ascii="Century Schoolbook" w:eastAsia="Calibri" w:hAnsi="Century Schoolbook" w:cs="Times New Roman"/>
      <w:sz w:val="18"/>
    </w:rPr>
  </w:style>
  <w:style w:type="paragraph" w:customStyle="1" w:styleId="IJCI-Keywords">
    <w:name w:val="IJCI-Keywords"/>
    <w:next w:val="Normal"/>
    <w:rsid w:val="001C1324"/>
    <w:pPr>
      <w:pBdr>
        <w:bottom w:val="single" w:sz="4" w:space="10" w:color="auto"/>
      </w:pBdr>
      <w:spacing w:after="200" w:line="200" w:lineRule="exact"/>
    </w:pPr>
    <w:rPr>
      <w:rFonts w:ascii="Century Schoolbook" w:eastAsia="SimSun" w:hAnsi="Century Schoolbook" w:cs="Times New Roman"/>
      <w:noProof/>
      <w:sz w:val="16"/>
      <w:szCs w:val="20"/>
    </w:rPr>
  </w:style>
  <w:style w:type="paragraph" w:customStyle="1" w:styleId="IJCI-bulletlist">
    <w:name w:val="IJCI-bulletlist"/>
    <w:basedOn w:val="Normal"/>
    <w:rsid w:val="001C1324"/>
    <w:pPr>
      <w:numPr>
        <w:numId w:val="3"/>
      </w:numPr>
      <w:tabs>
        <w:tab w:val="left" w:pos="240"/>
      </w:tabs>
      <w:spacing w:after="80" w:line="280" w:lineRule="exact"/>
      <w:ind w:left="238" w:hanging="238"/>
      <w:jc w:val="both"/>
    </w:pPr>
    <w:rPr>
      <w:rFonts w:ascii="Century Schoolbook" w:eastAsia="SimSun" w:hAnsi="Century Schoolbook" w:cs="Times New Roman"/>
      <w:szCs w:val="20"/>
    </w:rPr>
  </w:style>
  <w:style w:type="paragraph" w:customStyle="1" w:styleId="IJCI-1stlevel-head">
    <w:name w:val="IJCI-1stlevel-head"/>
    <w:next w:val="Normal"/>
    <w:rsid w:val="001C1324"/>
    <w:pPr>
      <w:keepNext/>
      <w:numPr>
        <w:numId w:val="2"/>
      </w:numPr>
      <w:suppressAutoHyphens/>
      <w:spacing w:before="240" w:after="240" w:line="300" w:lineRule="exact"/>
    </w:pPr>
    <w:rPr>
      <w:rFonts w:ascii="Century Schoolbook" w:eastAsia="SimSun" w:hAnsi="Century Schoolbook" w:cs="Times New Roman"/>
      <w:b/>
      <w:sz w:val="24"/>
      <w:szCs w:val="20"/>
    </w:rPr>
  </w:style>
  <w:style w:type="paragraph" w:customStyle="1" w:styleId="IJCI-2ndlevel-head">
    <w:name w:val="IJCI-2ndlevel-head"/>
    <w:next w:val="Normal"/>
    <w:rsid w:val="001C1324"/>
    <w:pPr>
      <w:keepNext/>
      <w:numPr>
        <w:ilvl w:val="1"/>
        <w:numId w:val="2"/>
      </w:numPr>
      <w:suppressAutoHyphens/>
      <w:spacing w:before="240" w:after="240" w:line="300" w:lineRule="exact"/>
    </w:pPr>
    <w:rPr>
      <w:rFonts w:ascii="Century Schoolbook" w:eastAsia="SimSun" w:hAnsi="Century Schoolbook" w:cs="Times New Roman"/>
      <w:i/>
      <w:szCs w:val="20"/>
    </w:rPr>
  </w:style>
  <w:style w:type="paragraph" w:customStyle="1" w:styleId="IJCI-3rdlevel-head">
    <w:name w:val="IJCI-3rdlevel-head"/>
    <w:basedOn w:val="Normal"/>
    <w:next w:val="Normal"/>
    <w:rsid w:val="001C1324"/>
    <w:pPr>
      <w:keepNext/>
      <w:numPr>
        <w:ilvl w:val="2"/>
        <w:numId w:val="2"/>
      </w:numPr>
      <w:suppressAutoHyphens/>
      <w:spacing w:before="240" w:after="0" w:line="300" w:lineRule="exact"/>
      <w:jc w:val="both"/>
    </w:pPr>
    <w:rPr>
      <w:rFonts w:ascii="Century Schoolbook" w:eastAsia="SimSun" w:hAnsi="Century Schoolbook" w:cs="Times New Roman"/>
      <w:i/>
      <w:szCs w:val="20"/>
    </w:rPr>
  </w:style>
  <w:style w:type="paragraph" w:customStyle="1" w:styleId="IJCI-4thlevel-head">
    <w:name w:val="IJCI-4thlevel-head"/>
    <w:next w:val="Normal"/>
    <w:rsid w:val="001C1324"/>
    <w:pPr>
      <w:keepNext/>
      <w:numPr>
        <w:ilvl w:val="3"/>
        <w:numId w:val="2"/>
      </w:numPr>
      <w:suppressAutoHyphens/>
      <w:spacing w:before="240" w:after="0" w:line="240" w:lineRule="exact"/>
    </w:pPr>
    <w:rPr>
      <w:rFonts w:ascii="Century Schoolbook" w:eastAsia="SimSun" w:hAnsi="Century Schoolbook" w:cs="Times New Roman"/>
      <w:i/>
      <w:sz w:val="20"/>
      <w:szCs w:val="20"/>
    </w:rPr>
  </w:style>
  <w:style w:type="paragraph" w:customStyle="1" w:styleId="IJCI-body-text">
    <w:name w:val="IJCI-body-text"/>
    <w:basedOn w:val="Normal"/>
    <w:rsid w:val="001C1324"/>
    <w:pPr>
      <w:keepNext/>
      <w:spacing w:after="100" w:line="300" w:lineRule="exact"/>
      <w:ind w:firstLine="238"/>
      <w:jc w:val="both"/>
    </w:pPr>
    <w:rPr>
      <w:rFonts w:ascii="Century Schoolbook" w:eastAsia="SimSun" w:hAnsi="Century Schoolbook" w:cs="Times New Roman"/>
      <w:szCs w:val="20"/>
    </w:rPr>
  </w:style>
  <w:style w:type="paragraph" w:customStyle="1" w:styleId="IJCI-reference-head">
    <w:name w:val="IJCI-reference-head"/>
    <w:next w:val="Normal"/>
    <w:rsid w:val="001C1324"/>
    <w:pPr>
      <w:keepNext/>
      <w:spacing w:before="480" w:after="200" w:line="240" w:lineRule="exact"/>
    </w:pPr>
    <w:rPr>
      <w:rFonts w:ascii="Century Schoolbook" w:eastAsia="SimSun" w:hAnsi="Century Schoolbook" w:cs="Times New Roman"/>
      <w:b/>
      <w:szCs w:val="20"/>
    </w:rPr>
  </w:style>
  <w:style w:type="paragraph" w:customStyle="1" w:styleId="IJCI-reference">
    <w:name w:val="IJCI-reference"/>
    <w:rsid w:val="001C1324"/>
    <w:pPr>
      <w:tabs>
        <w:tab w:val="left" w:pos="312"/>
      </w:tabs>
      <w:spacing w:after="80" w:line="240" w:lineRule="exact"/>
      <w:ind w:left="284" w:hanging="284"/>
      <w:jc w:val="both"/>
    </w:pPr>
    <w:rPr>
      <w:rFonts w:ascii="Century Schoolbook" w:eastAsia="SimSun" w:hAnsi="Century Schoolbook" w:cs="Times New Roman"/>
      <w:sz w:val="20"/>
      <w:szCs w:val="20"/>
    </w:rPr>
  </w:style>
  <w:style w:type="character" w:styleId="Vurgu">
    <w:name w:val="Emphasis"/>
    <w:uiPriority w:val="20"/>
    <w:qFormat/>
    <w:rsid w:val="001C1324"/>
    <w:rPr>
      <w:i/>
      <w:iCs/>
    </w:rPr>
  </w:style>
  <w:style w:type="paragraph" w:customStyle="1" w:styleId="IJCI-acknowledgement">
    <w:name w:val="IJCI-acknowledgement"/>
    <w:next w:val="Normal"/>
    <w:rsid w:val="001C1324"/>
    <w:pPr>
      <w:keepNext/>
      <w:spacing w:after="80" w:line="300" w:lineRule="exact"/>
    </w:pPr>
    <w:rPr>
      <w:rFonts w:ascii="Century Schoolbook" w:eastAsia="SimSun" w:hAnsi="Century Schoolbook" w:cs="Times New Roman"/>
      <w:b/>
      <w:szCs w:val="20"/>
    </w:rPr>
  </w:style>
  <w:style w:type="paragraph" w:customStyle="1" w:styleId="IJCI-table-text">
    <w:name w:val="IJCI-table-text"/>
    <w:rsid w:val="001C1324"/>
    <w:pPr>
      <w:keepNext/>
      <w:spacing w:after="80" w:line="200" w:lineRule="exact"/>
    </w:pPr>
    <w:rPr>
      <w:rFonts w:ascii="Century Schoolbook" w:eastAsia="SimSun" w:hAnsi="Century Schoolbook" w:cs="Times New Roman"/>
      <w:sz w:val="16"/>
      <w:szCs w:val="20"/>
    </w:rPr>
  </w:style>
  <w:style w:type="paragraph" w:customStyle="1" w:styleId="IJCI-appendixhead">
    <w:name w:val="IJCI-appendixhead"/>
    <w:next w:val="Normal"/>
    <w:rsid w:val="001C1324"/>
    <w:pPr>
      <w:numPr>
        <w:numId w:val="4"/>
      </w:numPr>
      <w:spacing w:before="480" w:after="240" w:line="220" w:lineRule="exact"/>
    </w:pPr>
    <w:rPr>
      <w:rFonts w:ascii="Century Schoolbook" w:eastAsia="SimSun" w:hAnsi="Century Schoolbook" w:cs="Times New Roman"/>
      <w:b/>
      <w:szCs w:val="20"/>
    </w:rPr>
  </w:style>
  <w:style w:type="paragraph" w:customStyle="1" w:styleId="IJCI-appendixsubhead">
    <w:name w:val="IJCI-appendixsubhead"/>
    <w:next w:val="Normal"/>
    <w:rsid w:val="001C1324"/>
    <w:pPr>
      <w:numPr>
        <w:ilvl w:val="1"/>
        <w:numId w:val="5"/>
      </w:numPr>
      <w:spacing w:before="240" w:after="240" w:line="220" w:lineRule="exact"/>
    </w:pPr>
    <w:rPr>
      <w:rFonts w:ascii="Century Schoolbook" w:eastAsia="SimSun" w:hAnsi="Century Schoolbook" w:cs="Times New Roman"/>
      <w:i/>
      <w:sz w:val="20"/>
      <w:szCs w:val="20"/>
    </w:rPr>
  </w:style>
  <w:style w:type="paragraph" w:customStyle="1" w:styleId="IJCI-caption">
    <w:name w:val="IJCI-caption"/>
    <w:rsid w:val="001C1324"/>
    <w:pPr>
      <w:keepLines/>
      <w:spacing w:before="200" w:after="240" w:line="200" w:lineRule="exact"/>
    </w:pPr>
    <w:rPr>
      <w:rFonts w:ascii="Century Schoolbook" w:eastAsia="SimSun" w:hAnsi="Century Schoolbook" w:cs="Times New Roman"/>
      <w:sz w:val="18"/>
      <w:szCs w:val="20"/>
    </w:rPr>
  </w:style>
  <w:style w:type="character" w:styleId="Gl">
    <w:name w:val="Strong"/>
    <w:uiPriority w:val="22"/>
    <w:qFormat/>
    <w:rsid w:val="001C1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sportsjourn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author@institution.xxx" TargetMode="External"/><Relationship Id="rId1" Type="http://schemas.openxmlformats.org/officeDocument/2006/relationships/hyperlink" Target="https://orcid.org/0000-00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4016</Words>
  <Characters>22893</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Emre SERİN</cp:lastModifiedBy>
  <cp:revision>5</cp:revision>
  <dcterms:created xsi:type="dcterms:W3CDTF">2023-11-22T11:17:00Z</dcterms:created>
  <dcterms:modified xsi:type="dcterms:W3CDTF">2023-11-22T11:18:00Z</dcterms:modified>
</cp:coreProperties>
</file>